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hint="eastAsia" w:ascii="Times New Roman" w:hAnsi="Times New Roman" w:eastAsia="华文中宋" w:cs="Times New Roman"/>
          <w:b/>
          <w:bCs/>
          <w:sz w:val="44"/>
          <w:szCs w:val="44"/>
        </w:rPr>
        <w:t>国家技能人才培育突出贡献候选个人推荐表</w:t>
      </w:r>
    </w:p>
    <w:bookmarkEnd w:id="0"/>
    <w:p>
      <w:pPr>
        <w:ind w:firstLine="236" w:firstLineChars="98"/>
        <w:rPr>
          <w:rFonts w:ascii="Times New Roman" w:hAnsi="Times New Roman" w:eastAsia="仿宋_GB2312" w:cs="Times New Roman"/>
          <w:b/>
          <w:bCs/>
          <w:sz w:val="24"/>
        </w:rPr>
      </w:pPr>
    </w:p>
    <w:p>
      <w:pPr>
        <w:jc w:val="left"/>
        <w:rPr>
          <w:rFonts w:ascii="Times New Roman" w:hAnsi="Times New Roman" w:eastAsia="黑体" w:cs="Times New Roman"/>
          <w:b/>
          <w:bCs/>
          <w:sz w:val="24"/>
        </w:rPr>
      </w:pPr>
      <w:r>
        <w:rPr>
          <w:rFonts w:hint="eastAsia" w:ascii="Times New Roman" w:hAnsi="黑体" w:eastAsia="黑体" w:cs="Times New Roman"/>
          <w:b/>
          <w:bCs/>
          <w:sz w:val="24"/>
        </w:rPr>
        <w:t>推荐单位：</w:t>
      </w:r>
      <w:r>
        <w:rPr>
          <w:rFonts w:ascii="Times New Roman" w:hAnsi="Times New Roman" w:eastAsia="黑体" w:cs="Times New Roman"/>
          <w:b/>
          <w:bCs/>
          <w:sz w:val="24"/>
        </w:rPr>
        <w:t xml:space="preserve">                           </w:t>
      </w:r>
      <w:r>
        <w:rPr>
          <w:rFonts w:hint="eastAsia" w:ascii="Times New Roman" w:hAnsi="黑体" w:eastAsia="黑体" w:cs="Times New Roman"/>
          <w:b/>
          <w:bCs/>
          <w:sz w:val="24"/>
        </w:rPr>
        <w:t>（公章）</w:t>
      </w:r>
    </w:p>
    <w:tbl>
      <w:tblPr>
        <w:tblStyle w:val="5"/>
        <w:tblW w:w="13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06"/>
        <w:gridCol w:w="567"/>
        <w:gridCol w:w="567"/>
        <w:gridCol w:w="567"/>
        <w:gridCol w:w="709"/>
        <w:gridCol w:w="2245"/>
        <w:gridCol w:w="2237"/>
        <w:gridCol w:w="1250"/>
        <w:gridCol w:w="1290"/>
        <w:gridCol w:w="744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序号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年龄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职业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（工种）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技术（技能）等级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sz w:val="24"/>
              </w:rPr>
              <w:t>主要事迹（100字以内）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313" w:firstLineChars="98"/>
        <w:rPr>
          <w:rFonts w:ascii="Times New Roman" w:hAnsi="Times New Roman" w:cs="Times New Roman"/>
        </w:rPr>
      </w:pPr>
    </w:p>
    <w:p>
      <w:r>
        <w:rPr>
          <w:rFonts w:hint="eastAsia" w:ascii="Times New Roman" w:hAnsi="黑体" w:eastAsia="黑体" w:cs="Times New Roman"/>
          <w:b/>
          <w:sz w:val="24"/>
        </w:rPr>
        <w:t>填表人：</w:t>
      </w:r>
      <w:r>
        <w:rPr>
          <w:rFonts w:ascii="Times New Roman" w:hAnsi="Times New Roman" w:eastAsia="黑体" w:cs="Times New Roman"/>
          <w:b/>
          <w:sz w:val="24"/>
        </w:rPr>
        <w:t xml:space="preserve">                        </w:t>
      </w:r>
      <w:r>
        <w:rPr>
          <w:rFonts w:hint="eastAsia" w:ascii="Times New Roman" w:hAnsi="黑体" w:eastAsia="黑体" w:cs="Times New Roman"/>
          <w:b/>
          <w:sz w:val="24"/>
        </w:rPr>
        <w:t>填表日期：</w:t>
      </w:r>
      <w:r>
        <w:rPr>
          <w:rFonts w:ascii="Times New Roman" w:hAnsi="Times New Roman" w:eastAsia="黑体" w:cs="Times New Roman"/>
          <w:b/>
          <w:sz w:val="24"/>
        </w:rPr>
        <w:t xml:space="preserve">                                </w:t>
      </w:r>
      <w:r>
        <w:rPr>
          <w:rFonts w:hint="eastAsia" w:ascii="Times New Roman" w:hAnsi="黑体" w:eastAsia="黑体" w:cs="Times New Roman"/>
          <w:b/>
          <w:sz w:val="24"/>
        </w:rPr>
        <w:t>联系电话：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97CA1"/>
    <w:rsid w:val="1E997CA1"/>
    <w:rsid w:val="637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2022-07-19T08:51:00Z</dcterms:created>
  <dc:creator>邓孝峰</dc:creator>
  <cp:lastModifiedBy>邓孝峰</cp:lastModifiedBy>
  <dcterms:modified xsi:type="dcterms:W3CDTF">2022-07-19T08:51:45Z</dcterms:modified>
  <dc:title>国家技能人才培育突出贡献候选个人推荐表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