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90" w:lineRule="exact"/>
        <w:ind w:left="1120" w:hanging="1113" w:hangingChars="350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全省交通运输系统先进集体和先进工作者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评选表彰工作领导小组及办公室成员名单</w:t>
      </w:r>
    </w:p>
    <w:p>
      <w:pPr>
        <w:spacing w:line="590" w:lineRule="exact"/>
        <w:rPr>
          <w:rFonts w:hint="eastAsia" w:ascii="仿宋_GB2312"/>
          <w:color w:val="00000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9"/>
          <w:kern w:val="0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9"/>
          <w:kern w:val="0"/>
          <w:szCs w:val="32"/>
        </w:rPr>
        <w:t>领导小组：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7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" w:cs="宋体"/>
          <w:b/>
          <w:color w:val="000000"/>
          <w:spacing w:val="-9"/>
          <w:kern w:val="0"/>
        </w:rPr>
        <w:t>组  长：</w:t>
      </w:r>
      <w:r>
        <w:rPr>
          <w:rFonts w:hint="eastAsia"/>
          <w:color w:val="000000"/>
          <w:spacing w:val="-9"/>
          <w:szCs w:val="32"/>
        </w:rPr>
        <w:t>黄祥谈  省交通运输厅党组书记、厅长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温惠榕  省人社厅党组成员、副厅长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color w:val="000000"/>
          <w:spacing w:val="-9"/>
          <w:szCs w:val="32"/>
        </w:rPr>
      </w:pPr>
      <w:r>
        <w:rPr>
          <w:rFonts w:hint="eastAsia" w:hAnsi="仿宋"/>
          <w:b/>
          <w:color w:val="000000"/>
          <w:spacing w:val="-9"/>
        </w:rPr>
        <w:t>副组长：</w:t>
      </w:r>
      <w:r>
        <w:rPr>
          <w:rFonts w:hint="eastAsia"/>
          <w:color w:val="000000"/>
          <w:spacing w:val="-9"/>
          <w:szCs w:val="32"/>
        </w:rPr>
        <w:t>李  擎  省交通运输厅党组成员、副厅长、一级巡视员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color w:val="000000"/>
          <w:spacing w:val="-9"/>
          <w:kern w:val="0"/>
        </w:rPr>
      </w:pPr>
      <w:r>
        <w:rPr>
          <w:rFonts w:hint="eastAsia" w:hAnsi="仿宋"/>
          <w:b/>
          <w:color w:val="000000"/>
          <w:spacing w:val="-9"/>
        </w:rPr>
        <w:t>成  员：</w:t>
      </w:r>
      <w:r>
        <w:rPr>
          <w:rFonts w:hint="eastAsia"/>
          <w:color w:val="000000"/>
          <w:spacing w:val="-9"/>
          <w:kern w:val="0"/>
        </w:rPr>
        <w:t>黄  楠  省交通运输厅人事处处长、二级巡视员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eastAsia="仿宋_GB2312"/>
          <w:color w:val="000000"/>
          <w:spacing w:val="-9"/>
          <w:kern w:val="0"/>
          <w:lang w:eastAsia="zh-CN"/>
        </w:rPr>
      </w:pPr>
      <w:r>
        <w:rPr>
          <w:rFonts w:hint="eastAsia" w:hAnsi="仿宋"/>
          <w:bCs/>
          <w:color w:val="000000"/>
          <w:spacing w:val="-9"/>
        </w:rPr>
        <w:t xml:space="preserve">罗永生 </w:t>
      </w:r>
      <w:r>
        <w:rPr>
          <w:rFonts w:hint="eastAsia" w:hAnsi="仿宋"/>
          <w:bCs/>
          <w:color w:val="000000"/>
          <w:spacing w:val="-9"/>
          <w:lang w:val="en-US" w:eastAsia="zh-CN"/>
        </w:rPr>
        <w:t xml:space="preserve"> </w:t>
      </w:r>
      <w:r>
        <w:rPr>
          <w:rFonts w:hint="eastAsia"/>
          <w:color w:val="000000"/>
          <w:spacing w:val="-9"/>
          <w:kern w:val="0"/>
        </w:rPr>
        <w:t>省人社厅政府表彰与任免处处长</w:t>
      </w:r>
      <w:r>
        <w:rPr>
          <w:rFonts w:hint="eastAsia"/>
          <w:color w:val="000000"/>
          <w:spacing w:val="-9"/>
          <w:kern w:val="0"/>
          <w:lang w:eastAsia="zh-CN"/>
        </w:rPr>
        <w:t>、一级调研员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谢俊林  省交通运输厅办公室主任、一级调研员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黄芝山  驻省交通运输厅纪检监察组一级调研员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28" w:leftChars="575" w:right="0" w:rightChars="0" w:hanging="1200" w:hangingChars="4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缪立建  省交通运输厅直属机关党委专职副书记、  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罗晓中  省人社厅政府表彰与任免处三级调研员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4"/>
        <w:jc w:val="both"/>
        <w:textAlignment w:val="auto"/>
        <w:outlineLvl w:val="9"/>
        <w:rPr>
          <w:rFonts w:hint="eastAsia" w:hAnsi="仿宋" w:cs="宋体"/>
          <w:b/>
          <w:color w:val="000000"/>
          <w:spacing w:val="-9"/>
          <w:kern w:val="0"/>
        </w:rPr>
      </w:pPr>
      <w:r>
        <w:rPr>
          <w:rFonts w:hint="eastAsia" w:ascii="黑体" w:hAnsi="黑体" w:eastAsia="黑体"/>
          <w:color w:val="000000"/>
          <w:spacing w:val="-9"/>
          <w:szCs w:val="32"/>
        </w:rPr>
        <w:t>领导小组办公室：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7"/>
        <w:jc w:val="both"/>
        <w:textAlignment w:val="auto"/>
        <w:outlineLvl w:val="9"/>
        <w:rPr>
          <w:rFonts w:hint="eastAsia"/>
          <w:color w:val="000000"/>
          <w:spacing w:val="-9"/>
          <w:kern w:val="0"/>
        </w:rPr>
      </w:pPr>
      <w:r>
        <w:rPr>
          <w:rFonts w:hint="eastAsia" w:hAnsi="仿宋" w:cs="宋体"/>
          <w:b/>
          <w:color w:val="000000"/>
          <w:spacing w:val="-9"/>
          <w:kern w:val="0"/>
        </w:rPr>
        <w:t>主  任：</w:t>
      </w:r>
      <w:r>
        <w:rPr>
          <w:rFonts w:hint="eastAsia"/>
          <w:color w:val="000000"/>
          <w:spacing w:val="-9"/>
          <w:kern w:val="0"/>
        </w:rPr>
        <w:t>黄  楠（兼）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罗永生</w:t>
      </w:r>
      <w:r>
        <w:rPr>
          <w:rFonts w:hint="eastAsia"/>
          <w:color w:val="000000"/>
          <w:spacing w:val="-9"/>
          <w:kern w:val="0"/>
        </w:rPr>
        <w:t>（兼）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7"/>
        <w:jc w:val="both"/>
        <w:textAlignment w:val="auto"/>
        <w:outlineLvl w:val="9"/>
        <w:rPr>
          <w:rFonts w:hint="eastAsia"/>
          <w:color w:val="000000"/>
          <w:spacing w:val="-9"/>
          <w:kern w:val="0"/>
        </w:rPr>
      </w:pPr>
      <w:r>
        <w:rPr>
          <w:rFonts w:hint="eastAsia" w:hAnsi="仿宋"/>
          <w:b/>
          <w:color w:val="000000"/>
          <w:spacing w:val="-9"/>
        </w:rPr>
        <w:t>成  员：</w:t>
      </w:r>
      <w:r>
        <w:rPr>
          <w:rFonts w:hint="eastAsia" w:hAnsi="仿宋"/>
          <w:color w:val="000000"/>
          <w:spacing w:val="-9"/>
        </w:rPr>
        <w:t xml:space="preserve">方明凤  </w:t>
      </w:r>
      <w:r>
        <w:rPr>
          <w:rFonts w:hint="eastAsia" w:hAnsi="新宋体"/>
          <w:color w:val="000000"/>
          <w:spacing w:val="-9"/>
          <w:kern w:val="0"/>
          <w:szCs w:val="32"/>
        </w:rPr>
        <w:t>省交通运输厅人事</w:t>
      </w:r>
      <w:r>
        <w:rPr>
          <w:rFonts w:hint="eastAsia"/>
          <w:color w:val="000000"/>
          <w:spacing w:val="-9"/>
          <w:kern w:val="0"/>
        </w:rPr>
        <w:t>处一级调研员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占金洪  省人社厅政府表彰与任免处四级调研员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林  萍  省交通运输厅直属机关党委副书记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800" w:firstLineChars="600"/>
        <w:jc w:val="both"/>
        <w:textAlignment w:val="auto"/>
        <w:outlineLvl w:val="9"/>
        <w:rPr>
          <w:rFonts w:hint="eastAsia" w:hAnsi="仿宋_GB2312" w:cs="仿宋_GB2312"/>
          <w:color w:val="000000"/>
          <w:spacing w:val="-9"/>
          <w:kern w:val="0"/>
        </w:rPr>
      </w:pPr>
      <w:r>
        <w:rPr>
          <w:rFonts w:hint="eastAsia" w:hAnsi="仿宋_GB2312" w:cs="仿宋_GB2312"/>
          <w:color w:val="000000"/>
          <w:spacing w:val="-9"/>
          <w:kern w:val="0"/>
        </w:rPr>
        <w:t>于  恬  省交通运输厅人事处四级调研员</w:t>
      </w:r>
    </w:p>
    <w:p>
      <w:pPr>
        <w:spacing w:line="320" w:lineRule="exact"/>
        <w:rPr>
          <w:rFonts w:hint="eastAsia"/>
          <w:b/>
          <w:sz w:val="28"/>
          <w:szCs w:val="28"/>
        </w:rPr>
      </w:pPr>
    </w:p>
    <w:p>
      <w:pPr>
        <w:spacing w:line="3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3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pacing w:line="320" w:lineRule="exact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全省交通运输系统评选表彰先进集体和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先进工作者名额分配表</w:t>
      </w:r>
    </w:p>
    <w:p>
      <w:pPr>
        <w:spacing w:line="440" w:lineRule="exact"/>
        <w:jc w:val="center"/>
        <w:rPr>
          <w:rFonts w:hint="eastAsia" w:ascii="宋体" w:hAnsi="宋体"/>
          <w:bCs/>
          <w:sz w:val="36"/>
          <w:szCs w:val="36"/>
        </w:rPr>
      </w:pPr>
    </w:p>
    <w:p>
      <w:pPr>
        <w:spacing w:line="100" w:lineRule="exact"/>
        <w:jc w:val="center"/>
        <w:rPr>
          <w:rFonts w:hint="eastAsia" w:ascii="宋体" w:hAnsi="宋体"/>
          <w:sz w:val="24"/>
        </w:rPr>
      </w:pPr>
    </w:p>
    <w:tbl>
      <w:tblPr>
        <w:tblStyle w:val="8"/>
        <w:tblW w:w="10030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30"/>
        <w:gridCol w:w="1250"/>
        <w:gridCol w:w="143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推荐单位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先进集体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先进工作者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福州市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10 </w:t>
            </w:r>
          </w:p>
        </w:tc>
        <w:tc>
          <w:tcPr>
            <w:tcW w:w="3120" w:type="dxa"/>
            <w:vMerge w:val="restart"/>
            <w:vAlign w:val="top"/>
          </w:tcPr>
          <w:p>
            <w:pPr>
              <w:jc w:val="both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（1)先进集体：设区市级不超过1个，县级1-2个，国有企业1个；</w:t>
            </w:r>
          </w:p>
          <w:p>
            <w:pPr>
              <w:jc w:val="both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(2）先进工作者：设区市级不超过2名，县级至少4名，国有企业2名。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厦门市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9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漳州市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8</w:t>
            </w:r>
            <w:r>
              <w:rPr>
                <w:rFonts w:hint="eastAsia" w:ascii="仿宋_GB2312" w:hAnsi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</w:rPr>
              <w:t xml:space="preserve">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泉州市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10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5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三明市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8</w:t>
            </w:r>
            <w:r>
              <w:rPr>
                <w:rFonts w:hint="eastAsia" w:ascii="仿宋_GB2312" w:hAnsi="宋体" w:cs="宋体"/>
                <w:color w:val="FF0000"/>
                <w:sz w:val="24"/>
              </w:rPr>
              <w:t xml:space="preserve">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6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莆田市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6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7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南平市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8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8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龙岩市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8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9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宁德市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8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10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平潭综合实验区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11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漳州开发区交通运输局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3120" w:type="dxa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12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厦门港口管理局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3120" w:type="dxa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13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省交通运输集团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8</w:t>
            </w:r>
          </w:p>
        </w:tc>
        <w:tc>
          <w:tcPr>
            <w:tcW w:w="3120" w:type="dxa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14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省高速公路集团有限责任公司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10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其中高速执法先进集体不少于1个、先进个人不少于2名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15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省公路事业发展中心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</w:t>
            </w:r>
          </w:p>
        </w:tc>
        <w:tc>
          <w:tcPr>
            <w:tcW w:w="3120" w:type="dxa"/>
            <w:vMerge w:val="restart"/>
            <w:vAlign w:val="top"/>
          </w:tcPr>
          <w:p>
            <w:pPr>
              <w:jc w:val="both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16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省港航事业发展中心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17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省运输事业发展中心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18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省福州港口发展中心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19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省湄洲湾港口发展中心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省泉州港口发展中心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21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省交通综合行政执法总队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1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22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省交通建设质量安全中心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1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23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省交通科技发展集团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6 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24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省交通规划办公室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3</w:t>
            </w:r>
          </w:p>
        </w:tc>
        <w:tc>
          <w:tcPr>
            <w:tcW w:w="312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25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省交通工程造价站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26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省交通信息通信与应急处置中心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27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省交通经济科技信息中心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28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省交通建设发展中心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29</w:t>
            </w: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厅机关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3    </w:t>
            </w:r>
          </w:p>
        </w:tc>
        <w:tc>
          <w:tcPr>
            <w:tcW w:w="3120" w:type="dxa"/>
            <w:vMerge w:val="continue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4"/>
              </w:rPr>
            </w:pPr>
          </w:p>
        </w:tc>
        <w:tc>
          <w:tcPr>
            <w:tcW w:w="3630" w:type="dxa"/>
            <w:vAlign w:val="top"/>
          </w:tcPr>
          <w:p>
            <w:pPr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合   计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45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Cs/>
                <w:sz w:val="24"/>
              </w:rPr>
            </w:pPr>
            <w:r>
              <w:rPr>
                <w:rFonts w:hint="eastAsia" w:ascii="仿宋_GB2312" w:hAnsi="宋体" w:cs="宋体"/>
                <w:bCs/>
                <w:sz w:val="24"/>
              </w:rPr>
              <w:t>130</w:t>
            </w:r>
          </w:p>
        </w:tc>
        <w:tc>
          <w:tcPr>
            <w:tcW w:w="3120" w:type="dxa"/>
            <w:vAlign w:val="top"/>
          </w:tcPr>
          <w:p>
            <w:pPr>
              <w:rPr>
                <w:rFonts w:hint="eastAsia" w:ascii="仿宋_GB2312" w:hAnsi="宋体" w:cs="宋体"/>
                <w:b/>
                <w:bCs/>
                <w:sz w:val="24"/>
              </w:rPr>
            </w:pPr>
          </w:p>
        </w:tc>
      </w:tr>
    </w:tbl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spacing w:line="590" w:lineRule="exact"/>
        <w:rPr>
          <w:rFonts w:hint="eastAsia" w:ascii="仿宋_GB2312" w:hAnsi="仿宋_GB2312" w:cs="仿宋_GB231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先进工作者专业或岗位初选情况表</w:t>
      </w:r>
    </w:p>
    <w:p>
      <w:pPr>
        <w:spacing w:line="590" w:lineRule="exact"/>
        <w:rPr>
          <w:rFonts w:hint="eastAsia" w:ascii="仿宋_GB2312" w:hAnsi="仿宋_GB2312" w:cs="仿宋_GB2312"/>
          <w:szCs w:val="32"/>
        </w:rPr>
      </w:pPr>
    </w:p>
    <w:p>
      <w:pPr>
        <w:spacing w:line="59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填报单位（盖章）：                填报时间：</w:t>
      </w:r>
    </w:p>
    <w:tbl>
      <w:tblPr>
        <w:tblStyle w:val="8"/>
        <w:tblW w:w="9214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145"/>
        <w:gridCol w:w="2434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具体岗位名称</w:t>
            </w: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人数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何时取得何种县（区）级以上荣誉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注：主要事迹控制在300字以内。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附件4-1</w:t>
      </w:r>
    </w:p>
    <w:p>
      <w:pPr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全省交通运输系统先进集体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/>
          <w:b/>
          <w:bCs/>
          <w:szCs w:val="32"/>
        </w:rPr>
      </w:pPr>
      <w:r>
        <w:rPr>
          <w:rFonts w:hint="eastAsia" w:ascii="宋体"/>
          <w:b/>
          <w:bCs/>
          <w:szCs w:val="32"/>
        </w:rPr>
        <w:t>（2016年--2019年）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795" w:firstLineChars="25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 xml:space="preserve">  集体名称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795" w:firstLineChars="25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 xml:space="preserve">  推荐单位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              </w:t>
      </w: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1590" w:firstLineChars="500"/>
        <w:rPr>
          <w:rFonts w:hint="eastAsia" w:ascii="仿宋" w:hAnsi="仿宋" w:eastAsia="仿宋" w:cs="仿宋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填报时间：  年   月   日</w:t>
      </w: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hint="eastAsia"/>
          <w:szCs w:val="20"/>
        </w:rPr>
      </w:pPr>
    </w:p>
    <w:tbl>
      <w:tblPr>
        <w:tblStyle w:val="7"/>
        <w:tblW w:w="8526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915"/>
        <w:gridCol w:w="2524"/>
        <w:gridCol w:w="1545"/>
        <w:gridCol w:w="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集体名称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集体单位性质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临时集体标识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集体负责人单位电话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集体负责人单位地址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拟授予荣誉称号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6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0" w:hRule="atLeas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  <w:t>基本情况和主要先进事迹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3134" w:hRule="atLeast"/>
          <w:jc w:val="center"/>
        </w:trPr>
        <w:tc>
          <w:tcPr>
            <w:tcW w:w="8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4"/>
        </w:rPr>
      </w:pPr>
    </w:p>
    <w:tbl>
      <w:tblPr>
        <w:tblStyle w:val="8"/>
        <w:tblW w:w="8584" w:type="dxa"/>
        <w:jc w:val="center"/>
        <w:tblInd w:w="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县级人力资源社会保障部门、交通运输主管部门意见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1071" w:firstLineChars="4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设区市人力资源社会保障部门、交通运输主管部门审核意见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省级人力资源社会保障部门、交通运输主管部门审批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意见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119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</w:tbl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附件4-2</w:t>
      </w:r>
    </w:p>
    <w:p>
      <w:pPr>
        <w:ind w:right="-95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全省交通运输系统先进工作者</w:t>
      </w:r>
    </w:p>
    <w:p>
      <w:pPr>
        <w:jc w:val="center"/>
        <w:rPr>
          <w:rFonts w:hint="eastAsia"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审 批 表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宋体"/>
          <w:b/>
          <w:bCs/>
          <w:sz w:val="52"/>
          <w:szCs w:val="52"/>
        </w:rPr>
      </w:pPr>
      <w:r>
        <w:rPr>
          <w:rFonts w:hint="eastAsia" w:ascii="宋体"/>
          <w:b/>
          <w:bCs/>
          <w:szCs w:val="32"/>
        </w:rPr>
        <w:t>（2016年--2019年）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954" w:firstLineChars="30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姓    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431" w:firstLineChars="450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954" w:firstLineChars="30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工作单位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1431" w:firstLineChars="450"/>
        <w:rPr>
          <w:rFonts w:hint="eastAsia" w:ascii="仿宋" w:hAnsi="仿宋" w:eastAsia="仿宋" w:cs="仿宋"/>
          <w:szCs w:val="32"/>
        </w:rPr>
      </w:pPr>
    </w:p>
    <w:p>
      <w:pPr>
        <w:tabs>
          <w:tab w:val="bar" w:pos="-1843"/>
          <w:tab w:val="bar" w:pos="-1701"/>
        </w:tabs>
        <w:spacing w:line="560" w:lineRule="exact"/>
        <w:ind w:firstLine="954" w:firstLineChars="30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推荐单位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" w:hAnsi="仿宋" w:eastAsia="仿宋" w:cs="仿宋"/>
          <w:szCs w:val="32"/>
        </w:rPr>
        <w:t>填报时间：    年   月   日</w:t>
      </w:r>
    </w:p>
    <w:tbl>
      <w:tblPr>
        <w:tblStyle w:val="7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学位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日期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57" w:hangingChars="150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主要先进事迹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2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tbl>
      <w:tblPr>
        <w:tblStyle w:val="8"/>
        <w:tblW w:w="8793" w:type="dxa"/>
        <w:jc w:val="center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县级人力资源社会保障部门、交通运输主管部门意见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设区市人力资源社会保障部门、交通运输主管部门审核意见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省级人力资源社会保障部门、交通运输主</w:t>
            </w:r>
          </w:p>
          <w:p>
            <w:pPr>
              <w:spacing w:line="450" w:lineRule="exact"/>
              <w:ind w:firstLine="238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管部门审批意见</w:t>
            </w:r>
          </w:p>
        </w:tc>
        <w:tc>
          <w:tcPr>
            <w:tcW w:w="6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50" w:lineRule="exact"/>
              <w:ind w:firstLine="595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45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（人力资源社会保障部门盖章）  （交通运输主管部门盖章）</w:t>
            </w:r>
          </w:p>
          <w:p>
            <w:pPr>
              <w:spacing w:line="450" w:lineRule="exact"/>
              <w:ind w:firstLine="952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                年   月   日</w:t>
            </w:r>
          </w:p>
        </w:tc>
      </w:tr>
    </w:tbl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附件4-3</w:t>
      </w:r>
    </w:p>
    <w:p>
      <w:pPr>
        <w:rPr>
          <w:rFonts w:hint="eastAsia" w:ascii="黑体" w:hAnsi="黑体" w:eastAsia="黑体" w:cs="黑体"/>
          <w:szCs w:val="32"/>
        </w:rPr>
      </w:pPr>
    </w:p>
    <w:p>
      <w:pPr>
        <w:jc w:val="both"/>
        <w:rPr>
          <w:rFonts w:hint="eastAsia" w:ascii="宋体" w:hAnsi="宋体" w:eastAsia="宋体"/>
          <w:b/>
          <w:spacing w:val="-6"/>
          <w:sz w:val="36"/>
          <w:szCs w:val="36"/>
        </w:rPr>
      </w:pPr>
      <w:r>
        <w:rPr>
          <w:rFonts w:hint="eastAsia" w:ascii="宋体" w:hAnsi="宋体" w:eastAsia="宋体"/>
          <w:b/>
          <w:spacing w:val="-6"/>
          <w:sz w:val="36"/>
          <w:szCs w:val="36"/>
        </w:rPr>
        <w:t>全省</w:t>
      </w:r>
      <w:r>
        <w:rPr>
          <w:rFonts w:hint="eastAsia" w:ascii="宋体" w:hAnsi="宋体"/>
          <w:b/>
          <w:spacing w:val="-6"/>
          <w:sz w:val="36"/>
          <w:szCs w:val="36"/>
        </w:rPr>
        <w:t>交通运输</w:t>
      </w:r>
      <w:r>
        <w:rPr>
          <w:rFonts w:hint="eastAsia" w:ascii="宋体" w:hAnsi="宋体" w:eastAsia="宋体"/>
          <w:b/>
          <w:spacing w:val="-6"/>
          <w:sz w:val="36"/>
          <w:szCs w:val="36"/>
        </w:rPr>
        <w:t>系统先进集体和先进工作者征求意见表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40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40"/>
                <w:szCs w:val="32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917" w:firstLineChars="154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917" w:firstLineChars="154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917" w:firstLineChars="154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917" w:firstLineChars="154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政法部门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917" w:firstLineChars="154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人力资源社会保障部门意见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ind w:firstLine="4122" w:firstLineChars="12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生态环境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税务部门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市场监督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应急管理</w:t>
            </w:r>
          </w:p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758" w:firstLineChars="14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根据不同的推荐对象，按规定分别征求当地有关部门的意见。推荐先进个人人选，须按干部管理权限征求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组织人事、纪检监察、政法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等部门意见；推荐国有企业或国有企业负责人为先进集体或先进个人人选，须同时征求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人社、生态环境、税务、市场监督、应急管理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部门意见。</w:t>
      </w:r>
    </w:p>
    <w:p>
      <w:pPr>
        <w:spacing w:line="596" w:lineRule="exact"/>
        <w:textAlignment w:val="top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</w:p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附件4-4</w:t>
      </w:r>
    </w:p>
    <w:p>
      <w:pPr>
        <w:adjustRightInd w:val="0"/>
        <w:snapToGrid w:val="0"/>
        <w:rPr>
          <w:rFonts w:hint="eastAsia" w:ascii="黑体" w:eastAsia="黑体"/>
          <w:color w:val="000000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全省</w:t>
      </w:r>
      <w:r>
        <w:rPr>
          <w:rFonts w:hint="eastAsia" w:ascii="宋体" w:hAnsi="宋体"/>
          <w:b/>
          <w:bCs/>
          <w:sz w:val="36"/>
          <w:szCs w:val="36"/>
        </w:rPr>
        <w:t>交通运输</w:t>
      </w:r>
      <w:r>
        <w:rPr>
          <w:rFonts w:hint="eastAsia" w:ascii="宋体" w:hAnsi="宋体" w:eastAsia="宋体"/>
          <w:b/>
          <w:bCs/>
          <w:sz w:val="36"/>
          <w:szCs w:val="36"/>
        </w:rPr>
        <w:t>系统先进集体和先进工作者推荐对象汇总表</w:t>
      </w:r>
    </w:p>
    <w:p>
      <w:pPr>
        <w:spacing w:line="4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textAlignment w:val="center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推荐单位（盖章）：</w:t>
      </w:r>
      <w:r>
        <w:rPr>
          <w:rFonts w:hint="eastAsia" w:ascii="仿宋_GB2312" w:hAnsi="仿宋_GB2312" w:cs="仿宋_GB2312"/>
          <w:b/>
          <w:sz w:val="21"/>
          <w:szCs w:val="21"/>
        </w:rPr>
        <w:t xml:space="preserve">                                                   </w:t>
      </w:r>
      <w:r>
        <w:rPr>
          <w:rFonts w:hint="eastAsia" w:ascii="仿宋_GB2312" w:hAnsi="仿宋_GB2312" w:cs="仿宋_GB2312"/>
          <w:sz w:val="21"/>
          <w:szCs w:val="21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textAlignment w:val="center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一、全省交通运输系统先进集体推荐对象汇总表</w:t>
      </w:r>
    </w:p>
    <w:tbl>
      <w:tblPr>
        <w:tblStyle w:val="7"/>
        <w:tblW w:w="15600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538"/>
        <w:gridCol w:w="3147"/>
        <w:gridCol w:w="204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集体负责人姓名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集体负责人单位及职务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08" w:firstLineChars="10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集体负责人  联系电话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集体所属单位名称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218" w:beforeLines="50"/>
        <w:textAlignment w:val="center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二、全省交通运输系统先进工作者推荐对象汇总表</w:t>
      </w:r>
    </w:p>
    <w:tbl>
      <w:tblPr>
        <w:tblStyle w:val="7"/>
        <w:tblpPr w:leftFromText="180" w:rightFromText="180" w:vertAnchor="text" w:horzAnchor="page" w:tblpX="876" w:tblpY="117"/>
        <w:tblOverlap w:val="never"/>
        <w:tblW w:w="1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735" w:hanging="728" w:hangingChars="350"/>
        <w:textAlignment w:val="center"/>
        <w:rPr>
          <w:rFonts w:hint="eastAsia" w:ascii="仿宋_GB2312" w:hAnsi="仿宋_GB2312" w:cs="仿宋_GB2312"/>
          <w:sz w:val="21"/>
          <w:szCs w:val="21"/>
        </w:rPr>
      </w:pPr>
    </w:p>
    <w:p>
      <w:pPr>
        <w:adjustRightInd w:val="0"/>
        <w:snapToGrid w:val="0"/>
        <w:rPr>
          <w:rFonts w:hint="eastAsia" w:ascii="仿宋_GB2312" w:hAnsi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联系人：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仿宋_GB2312" w:cs="仿宋_GB2312"/>
          <w:sz w:val="21"/>
          <w:szCs w:val="21"/>
        </w:rPr>
        <w:t xml:space="preserve">                    联系电话：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             </w:t>
      </w:r>
      <w:r>
        <w:rPr>
          <w:rFonts w:hint="eastAsia" w:ascii="仿宋_GB2312" w:hAnsi="仿宋_GB2312" w:cs="仿宋_GB2312"/>
          <w:sz w:val="21"/>
          <w:szCs w:val="21"/>
        </w:rPr>
        <w:t xml:space="preserve">            传真：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              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  <w:sectPr>
          <w:pgSz w:w="16838" w:h="11906" w:orient="landscape"/>
          <w:pgMar w:top="1587" w:right="2098" w:bottom="1417" w:left="1588" w:header="851" w:footer="1361" w:gutter="0"/>
          <w:cols w:space="720" w:num="1"/>
          <w:docGrid w:type="linesAndChars" w:linePitch="635" w:charSpace="-439"/>
        </w:sectPr>
      </w:pPr>
    </w:p>
    <w:p>
      <w:pPr>
        <w:spacing w:line="59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附件4-5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全省交通运输系统先进集体和先进工作者公示情况表</w:t>
      </w:r>
    </w:p>
    <w:p>
      <w:pPr>
        <w:spacing w:line="30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8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单位名称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10" w:firstLineChars="97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收到意见</w:t>
            </w:r>
          </w:p>
          <w:p>
            <w:pPr>
              <w:spacing w:line="440" w:lineRule="exact"/>
              <w:ind w:firstLine="470" w:firstLineChars="147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bCs/>
                <w:szCs w:val="32"/>
              </w:rPr>
            </w:pPr>
          </w:p>
          <w:p>
            <w:pPr>
              <w:spacing w:line="520" w:lineRule="exact"/>
              <w:ind w:firstLine="4627" w:firstLineChars="144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签  章</w:t>
            </w:r>
          </w:p>
          <w:p>
            <w:pPr>
              <w:spacing w:line="520" w:lineRule="exact"/>
              <w:ind w:firstLine="3827" w:firstLineChars="1196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占金洪</cp:lastModifiedBy>
  <dcterms:modified xsi:type="dcterms:W3CDTF">2020-07-02T07:36:40Z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