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56" w:rsidRPr="00603156" w:rsidRDefault="00603156" w:rsidP="00603156">
      <w:pPr>
        <w:spacing w:line="550" w:lineRule="exact"/>
        <w:rPr>
          <w:rFonts w:ascii="黑体" w:eastAsia="黑体"/>
          <w:sz w:val="32"/>
          <w:szCs w:val="32"/>
        </w:rPr>
      </w:pPr>
      <w:r w:rsidRPr="00603156">
        <w:rPr>
          <w:rFonts w:ascii="黑体" w:eastAsia="黑体" w:hint="eastAsia"/>
          <w:sz w:val="32"/>
          <w:szCs w:val="32"/>
        </w:rPr>
        <w:t>附件2</w:t>
      </w:r>
    </w:p>
    <w:p w:rsidR="00603156" w:rsidRDefault="00603156" w:rsidP="00603156">
      <w:pPr>
        <w:rPr>
          <w:rFonts w:ascii="宋体" w:eastAsia="宋体" w:hAnsi="宋体"/>
          <w:b/>
          <w:bCs/>
          <w:sz w:val="24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24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毕业生篇：</w:t>
      </w:r>
    </w:p>
    <w:p w:rsidR="00603156" w:rsidRDefault="00603156" w:rsidP="00603156">
      <w:pPr>
        <w:pStyle w:val="a3"/>
        <w:ind w:firstLineChars="0" w:firstLine="0"/>
      </w:pPr>
      <w:r>
        <w:rPr>
          <w:rFonts w:ascii="宋体" w:eastAsia="宋体" w:hAnsi="宋体" w:hint="eastAsia"/>
          <w:b/>
          <w:bCs/>
          <w:szCs w:val="21"/>
        </w:rPr>
        <w:t>1.问卷链接：</w:t>
      </w:r>
      <w:r>
        <w:t>https://tran</w:t>
      </w:r>
      <w:bookmarkStart w:id="0" w:name="_GoBack"/>
      <w:bookmarkEnd w:id="0"/>
      <w:r>
        <w:t>srand.wjx.cn/jq/52830530.aspx</w:t>
      </w:r>
    </w:p>
    <w:p w:rsidR="00603156" w:rsidRDefault="00603156" w:rsidP="00603156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2.二维码：</w:t>
      </w:r>
    </w:p>
    <w:p w:rsidR="00603156" w:rsidRDefault="00603156" w:rsidP="00603156">
      <w:r>
        <w:rPr>
          <w:noProof/>
        </w:rPr>
        <w:drawing>
          <wp:inline distT="0" distB="0" distL="114300" distR="114300" wp14:anchorId="66C6EDCE" wp14:editId="789DF7A9">
            <wp:extent cx="1428750" cy="142875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03156" w:rsidRDefault="00603156" w:rsidP="00603156">
      <w:pPr>
        <w:rPr>
          <w:rFonts w:ascii="宋体" w:eastAsia="宋体" w:hAnsi="宋体"/>
          <w:b/>
          <w:bCs/>
          <w:sz w:val="24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24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24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高校篇：</w:t>
      </w:r>
    </w:p>
    <w:p w:rsidR="00603156" w:rsidRDefault="00603156" w:rsidP="00603156">
      <w:pPr>
        <w:pStyle w:val="a3"/>
        <w:ind w:firstLineChars="0" w:firstLine="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1.问卷链接：</w:t>
      </w:r>
      <w:r>
        <w:t>https://transrand.wjx.cn/jq/52848047.aspx</w:t>
      </w:r>
    </w:p>
    <w:p w:rsidR="00603156" w:rsidRDefault="00603156" w:rsidP="00603156">
      <w:pPr>
        <w:pStyle w:val="a3"/>
        <w:ind w:firstLineChars="0" w:firstLine="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2.二维码：</w:t>
      </w:r>
    </w:p>
    <w:p w:rsidR="00603156" w:rsidRDefault="00603156" w:rsidP="00603156">
      <w:pPr>
        <w:rPr>
          <w:rFonts w:ascii="宋体" w:eastAsia="宋体" w:hAnsi="宋体"/>
          <w:b/>
          <w:bCs/>
          <w:sz w:val="24"/>
        </w:rPr>
      </w:pPr>
      <w:r>
        <w:rPr>
          <w:noProof/>
        </w:rPr>
        <w:drawing>
          <wp:inline distT="0" distB="0" distL="114300" distR="114300" wp14:anchorId="5F3309F3" wp14:editId="44119D59">
            <wp:extent cx="1428750" cy="1428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03156" w:rsidRDefault="00603156" w:rsidP="00603156">
      <w:pPr>
        <w:rPr>
          <w:rFonts w:ascii="宋体" w:eastAsia="宋体" w:hAnsi="宋体"/>
          <w:b/>
          <w:bCs/>
          <w:sz w:val="24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36"/>
          <w:szCs w:val="36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36"/>
          <w:szCs w:val="36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企业篇：</w:t>
      </w:r>
    </w:p>
    <w:p w:rsidR="00603156" w:rsidRDefault="00603156" w:rsidP="00603156">
      <w:p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Cs w:val="21"/>
        </w:rPr>
        <w:t>1.问卷链接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：</w:t>
      </w:r>
      <w:r>
        <w:rPr>
          <w:rFonts w:ascii="Times New Roman" w:eastAsia="仿宋_GB2312" w:hAnsi="Times New Roman" w:cs="Times New Roman"/>
          <w:sz w:val="32"/>
          <w:szCs w:val="24"/>
        </w:rPr>
        <w:t>https://transrand.wjx.cn/jq/52858329.aspx</w:t>
      </w:r>
    </w:p>
    <w:p w:rsidR="00603156" w:rsidRDefault="00603156" w:rsidP="00603156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2.二维码：</w:t>
      </w:r>
    </w:p>
    <w:p w:rsidR="00603156" w:rsidRDefault="00603156" w:rsidP="00603156">
      <w:pPr>
        <w:rPr>
          <w:rFonts w:ascii="宋体" w:eastAsia="宋体" w:hAnsi="宋体"/>
          <w:b/>
          <w:bCs/>
          <w:szCs w:val="21"/>
        </w:rPr>
      </w:pPr>
      <w:r>
        <w:rPr>
          <w:noProof/>
        </w:rPr>
        <w:lastRenderedPageBreak/>
        <w:drawing>
          <wp:inline distT="0" distB="0" distL="114300" distR="114300" wp14:anchorId="72CE32A6" wp14:editId="6B7A09E8">
            <wp:extent cx="1428750" cy="142875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03156" w:rsidRDefault="00603156" w:rsidP="00603156">
      <w:pPr>
        <w:pStyle w:val="a3"/>
        <w:ind w:left="720" w:firstLineChars="0" w:firstLine="0"/>
        <w:rPr>
          <w:rFonts w:ascii="宋体" w:eastAsia="宋体" w:hAnsi="宋体"/>
          <w:b/>
          <w:bCs/>
          <w:sz w:val="24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24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24"/>
        </w:rPr>
      </w:pPr>
    </w:p>
    <w:p w:rsidR="00603156" w:rsidRDefault="00603156" w:rsidP="00603156">
      <w:pPr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地市机构篇：</w:t>
      </w:r>
    </w:p>
    <w:p w:rsidR="00603156" w:rsidRDefault="00603156" w:rsidP="00603156">
      <w:pPr>
        <w:pStyle w:val="a3"/>
        <w:ind w:firstLineChars="0" w:firstLine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Cs w:val="21"/>
        </w:rPr>
        <w:t>1.问卷链接</w:t>
      </w:r>
      <w:r>
        <w:rPr>
          <w:rFonts w:ascii="Times New Roman" w:hAnsi="Times New Roman" w:hint="eastAsia"/>
        </w:rPr>
        <w:t>：</w:t>
      </w:r>
      <w:hyperlink r:id="rId7" w:history="1">
        <w:r>
          <w:rPr>
            <w:rFonts w:ascii="Times New Roman" w:hAnsi="Times New Roman"/>
          </w:rPr>
          <w:t>https://transrand.wjx.cn/jq/52858454.aspx</w:t>
        </w:r>
      </w:hyperlink>
    </w:p>
    <w:p w:rsidR="00603156" w:rsidRDefault="00603156" w:rsidP="00603156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2.二维码：</w:t>
      </w:r>
    </w:p>
    <w:p w:rsidR="00603156" w:rsidRDefault="00603156" w:rsidP="00603156">
      <w:pPr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inline distT="0" distB="0" distL="114300" distR="114300" wp14:anchorId="43DAF002" wp14:editId="413657C4">
            <wp:extent cx="1428750" cy="142875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0C37" w:rsidRDefault="00EA0C37"/>
    <w:sectPr w:rsidR="00EA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56"/>
    <w:rsid w:val="00603156"/>
    <w:rsid w:val="00EA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7BF51-C966-452F-8C1D-4A220B07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56"/>
    <w:pPr>
      <w:ind w:firstLineChars="200" w:firstLine="420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transrand.wjx.cn/jq/52858454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瑜琳</dc:creator>
  <cp:keywords/>
  <dc:description/>
  <cp:lastModifiedBy>刘 瑜琳</cp:lastModifiedBy>
  <cp:revision>1</cp:revision>
  <dcterms:created xsi:type="dcterms:W3CDTF">2019-12-24T09:45:00Z</dcterms:created>
  <dcterms:modified xsi:type="dcterms:W3CDTF">2019-12-24T09:46:00Z</dcterms:modified>
</cp:coreProperties>
</file>