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jc w:val="center"/>
        <w:textAlignment w:val="auto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综合调查统计系统单机版常见问题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4" w:beforeLines="200" w:after="312" w:afterLines="100" w:line="520" w:lineRule="exact"/>
        <w:jc w:val="center"/>
        <w:textAlignment w:val="auto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（一）安装问题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解压压缩包的时候，需要填密码或 windows解压无法提取文件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解压密码：djb-0906，您可使用zip或rar工具软件进行解压，Windows自带的解压工具不支持输密码解压。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国产操作系统双击安装提示输入密码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提示输入的密码为电脑系统的开机密码。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国产统信操作系统安装提示此安装包没有有效的数字签名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您可以按以下操作进行处理：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1.点击“控制中心”，进入控制中心，点击“通用”，点击“开发者模式”，点击“进入开发者模式”；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2.点击“安全中心”，进入安全中心，点击“安全工具”，在应用安全设置中，选择“允许任意应用”。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设置完成后，可以正常安装。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4" w:beforeLines="200" w:after="312" w:afterLines="100" w:line="520" w:lineRule="exact"/>
        <w:jc w:val="center"/>
        <w:textAlignment w:val="auto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（二）登录及年度设置问题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单机版登录的用户名和密码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系统默认用户为：user1、user2、user3，默认密码可加XXX的微信专门获得！输入密码时建议在英文状态下输入，您可以选择其中一个用户登录。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安装成功后浏览器访问一直在加载中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请您确定使用的浏览器产品，目前系统支持360安全浏览器，360浏览器（需要切换到极速模式），谷歌浏览器等。您可以使用上述浏览器访问系统。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单机版软件安装成功登录无法选择年度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请您检查账号是否正确，账号目前只能是use1，user2，user3，输入正确的账号系统会自动加载年度。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安装后登陆没问题，但电脑关机重开后，再打开软件，显示网页无法显示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建议关闭电脑的360安全软件或其它杀毒软件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处理方法：（如安装在C盘SISS目录下）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32位win7： C:\SISS\project\myservice\winsw32\net3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32位win7以上：C:\SISS\project\myservice\winsw32\net4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 xml:space="preserve">64位win7：C:\SISS\project\myservice\winsw64\net3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 xml:space="preserve">64位win7以上：C:\SISS\project\myservice\winsw64\net4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路径到start.bat文件  鼠标右键选择以“管理员身份运行”。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年度管理那里设置202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年为当前年度，提示202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6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年不存在单位！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在单位管理，将单位复制到202</w:t>
      </w:r>
      <w:r>
        <w:rPr>
          <w:rFonts w:hint="eastAsia" w:ascii="宋体" w:hAnsi="宋体" w:eastAsia="宋体" w:cs="微软雅黑"/>
          <w:kern w:val="0"/>
          <w:sz w:val="24"/>
          <w:lang w:val="en-US" w:eastAsia="zh-CN" w:bidi="ar"/>
        </w:rPr>
        <w:t>6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年度，再切换年度。详细操作可以参考操作手册。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4" w:beforeLines="200" w:after="312" w:afterLines="100" w:line="520" w:lineRule="exact"/>
        <w:jc w:val="center"/>
        <w:textAlignment w:val="auto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（三）报表结构接收问题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210" w:leftChars="0" w:firstLine="240" w:firstLineChars="100"/>
        <w:jc w:val="left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单机版安装完成后没有看到报表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需要先接收报表结构，才能看到。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210" w:leftChars="0" w:firstLine="240" w:firstLineChars="1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如何接收结构包，为什么打不开结构包，中央单位和地方单位的结构有什么区别？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首先下载报表结构，下载后先解压，然后登录系统，点击“结构接收”根据系统提示一步一步操作接收；结构包是点击结构接收，不能直接打开的；中央单位使用中央单位的结构，其他单位使用地方单位的结构。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4" w:beforeLines="200" w:after="312" w:afterLines="100" w:line="520" w:lineRule="exact"/>
        <w:jc w:val="center"/>
        <w:textAlignment w:val="auto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（四）数据填报、修改、汇总、上报、接收问题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数据填报界面没有加载出报表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首先确定是否已经接收了报表结构。若接收了报表结构仍不能加载报表，可按以下办法尝试解决：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解决办法</w:t>
      </w: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一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（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1</w:t>
      </w: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）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是否选择了期别、期别值、报表包；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（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2</w:t>
      </w: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）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是否选择了单位名称；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（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3</w:t>
      </w: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）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如使用360浏览器必须是极速模式；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 xml:space="preserve">以上都确定无误报表还是无法加载，请在数据填报界面，先把期别切换一下（年报切换为季报，再切换回年报），然后分别设置期别值、报表包、点击单位树的单位名称；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解决办法</w:t>
      </w: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二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您可根据您操作系统类型选择下载链接，下载对应版本的升级包进行升级，升级包的压缩包里有操作说明。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https://mohrss.download.jiayingsoft.com/siss/综合调查统计系统单机版软件升级包-国产设备版.zip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https://mohrss.download.jiayingsoft.com/siss/综合调查统计系统单机版软件升级包-windows版.zip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链接地址务必全路径！即：http开始到 zip 才是网址下载地址。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系统升级后， 建议清除浏览器缓存，或者使用无痕模式登录。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报表里灰色格子和绿色格子填不了数怎么办？公式不会看，审核不通过等填报问题。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报表中灰色单元格为自动计算单元格，系统会根据计算公式自动计算涉及的单元格，点击深灰色单元格，在系统底部显示该单元格的计算公式；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浅白灰色单元格为填报单元格，填报单位可在该类型单元格中进行填写数据；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白绿色单元格是只读单元格，此类单元格不能填写数据。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RW01表数据是与后面的表有关联的如：单位层次部分的数据，省与RW3.41关联、市与RW3.51关联、县与RW3.61关联、乡镇与RW3.71关联。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此外，关于系统提示审核错误公式核查问题，校验公式表达式中出现感叹号的，感叹号左边是报表表号，感叹号右边，代表表号对应的单元格，出现SUM括号的，代表SUM括号内部的指定区域单元格求和。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举例：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（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1</w:t>
      </w: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）</w:t>
      </w:r>
      <w:r>
        <w:rPr>
          <w:rFonts w:ascii="宋体" w:hAnsi="宋体" w:eastAsia="宋体" w:cs="微软雅黑"/>
          <w:kern w:val="0"/>
          <w:sz w:val="24"/>
          <w:lang w:bidi="ar"/>
        </w:rPr>
        <w:t>IF(PS05!E18 &gt;=PS05!F18,1,0)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表示：PS05表的E18单元格的值≥PS05表F18单元格的值；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（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2</w:t>
      </w: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）</w:t>
      </w:r>
      <w:r>
        <w:rPr>
          <w:rFonts w:hint="eastAsia" w:ascii="宋体" w:hAnsi="宋体" w:eastAsia="宋体" w:cs="微软雅黑"/>
          <w:kern w:val="0"/>
          <w:sz w:val="24"/>
          <w:lang w:bidi="ar"/>
        </w:rPr>
        <w:t>IF(RW01!D13=SUM(RW01!D20:D24),1,0)表示：RW01表D13单元格值＝RW01表的D20至D24区域单元格之和。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怎么一键汇总？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数据填报界面，左侧单位树，选中汇总单位，鼠标右键，在弹出菜单选择“整包汇总”即可。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4.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为什么不能修改下下级单位的数据？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系统不允许修改下下级单位数据，只能修改下一级单位数据，下下级单位数据需要通过其下一级单位修改重新上报调整。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5.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数据上报界面无法勾选单位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您可以在数据填报界面的左侧，右击单位名称选择整包上报。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6.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接收单位数据前还需要在单位管理里新增单位吗？还是直接接收即可？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系统支持直接接收下级单位的上报数据。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4" w:beforeLines="200" w:after="312" w:afterLines="100" w:line="520" w:lineRule="exact"/>
        <w:jc w:val="center"/>
        <w:textAlignment w:val="auto"/>
        <w:rPr>
          <w:rFonts w:hint="eastAsia" w:ascii="华文中宋" w:hAnsi="华文中宋" w:eastAsia="华文中宋"/>
          <w:sz w:val="32"/>
          <w:szCs w:val="32"/>
        </w:rPr>
      </w:pPr>
      <w:r>
        <w:rPr>
          <w:rFonts w:hint="eastAsia" w:ascii="华文中宋" w:hAnsi="华文中宋" w:eastAsia="华文中宋"/>
          <w:sz w:val="32"/>
          <w:szCs w:val="32"/>
        </w:rPr>
        <w:t>（五）打印、数据导入、备份及其他问题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1.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报表打印和封面打印没有反应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您可根据您操作系统类型选择下载链接，下载对应版本的升级包进行升级，升级包的压缩包里有操作说明。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https://mohrss.download.jiayingsoft.com/siss/综合调查统计系统单机版软件升级包-国产设备版.zip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https://mohrss.download.jiayingsoft.com/siss/综合调查统计系统单机版软件升级包-windows版.zip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链接地址务必全路径！即：http开始到 zip 才是网址下载地址。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系统升级后，建议清除浏览器缓存。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2.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如何导入本级单位数据及查看数据？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导入本单位数据有三种方式：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1.Excel文件导入，在数据填报界面，点击“导入”进行Excel数据导入。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2.如有JUT文件，在数据填报界面，左侧单位树，点击单位，鼠标右键，在弹出菜单选择“单位数据导入”根据提示指定JUT文件即可。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3.通过数据接收，指定JAR上报文件，可以把JAT文件数据导入系统中。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3.</w:t>
      </w:r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之前导出的JUK格式的文件可以导入新系统吗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可以。登陆系统进入数据填报界面，选择期别、期别值、报表包，点击单位，加载报表数据后，在界面左侧单位树，鼠标移动到单位名称上方点击鼠标右键，在弹出菜单中，选择“单位数据导入”，根据提示指定JUK文件即可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微软雅黑" w:hAnsi="微软雅黑" w:eastAsia="微软雅黑" w:cs="微软雅黑"/>
          <w:b/>
          <w:bCs/>
          <w:sz w:val="24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24"/>
          <w:szCs w:val="32"/>
          <w:lang w:val="en-US" w:eastAsia="zh-CN"/>
        </w:rPr>
        <w:t>4.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sz w:val="24"/>
          <w:szCs w:val="32"/>
        </w:rPr>
        <w:t>换电脑如何把原电脑数据转新电脑？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  <w:r>
        <w:rPr>
          <w:rFonts w:hint="eastAsia" w:ascii="宋体" w:hAnsi="宋体" w:eastAsia="宋体" w:cs="微软雅黑"/>
          <w:kern w:val="0"/>
          <w:sz w:val="24"/>
          <w:lang w:bidi="ar"/>
        </w:rPr>
        <w:t>可以通过系统备份方式将原电脑数据在新电脑进行恢复。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624" w:beforeLines="200" w:after="312" w:afterLines="100" w:line="520" w:lineRule="exact"/>
        <w:jc w:val="center"/>
        <w:textAlignment w:val="auto"/>
        <w:rPr>
          <w:rFonts w:hint="eastAsia" w:ascii="华文中宋" w:hAnsi="华文中宋" w:eastAsia="华文中宋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sz w:val="32"/>
          <w:szCs w:val="32"/>
          <w:lang w:eastAsia="zh-CN"/>
        </w:rPr>
        <w:t>人社部统计报表服务</w:t>
      </w: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QQ群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val="en-US" w:eastAsia="zh-CN" w:bidi="ar"/>
        </w:rPr>
      </w:pPr>
      <w:r>
        <w:rPr>
          <w:rFonts w:hint="eastAsia" w:ascii="宋体" w:hAnsi="宋体" w:eastAsia="宋体" w:cs="微软雅黑"/>
          <w:kern w:val="0"/>
          <w:sz w:val="24"/>
          <w:lang w:eastAsia="zh-CN" w:bidi="ar"/>
        </w:rPr>
        <w:t>群</w:t>
      </w:r>
      <w:r>
        <w:rPr>
          <w:rFonts w:hint="eastAsia" w:ascii="宋体" w:hAnsi="宋体" w:eastAsia="宋体" w:cs="微软雅黑"/>
          <w:kern w:val="0"/>
          <w:sz w:val="24"/>
          <w:lang w:val="en-US" w:eastAsia="zh-CN" w:bidi="ar"/>
        </w:rPr>
        <w:t>1：571857055；群2：635069151；群3：635098427；群4：673430599：群5：1025607200；群6：1020020667；群7：1020020300；群8：1028511491；群9：1023050926；群10：1017843137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firstLine="480" w:firstLineChars="200"/>
        <w:textAlignment w:val="auto"/>
        <w:rPr>
          <w:rFonts w:hint="eastAsia" w:ascii="宋体" w:hAnsi="宋体" w:eastAsia="宋体" w:cs="微软雅黑"/>
          <w:kern w:val="0"/>
          <w:sz w:val="24"/>
          <w:lang w:bidi="ar"/>
        </w:rPr>
      </w:pPr>
    </w:p>
    <w:sectPr>
      <w:pgSz w:w="11906" w:h="16838"/>
      <w:pgMar w:top="1098" w:right="1246" w:bottom="820" w:left="12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A69A5B"/>
    <w:multiLevelType w:val="singleLevel"/>
    <w:tmpl w:val="E2A69A5B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F0429E"/>
    <w:rsid w:val="00054E9E"/>
    <w:rsid w:val="00065563"/>
    <w:rsid w:val="0007154A"/>
    <w:rsid w:val="001539A7"/>
    <w:rsid w:val="00185727"/>
    <w:rsid w:val="002C61DD"/>
    <w:rsid w:val="0051326A"/>
    <w:rsid w:val="00573C5C"/>
    <w:rsid w:val="00857F1A"/>
    <w:rsid w:val="00B8658B"/>
    <w:rsid w:val="00B9065F"/>
    <w:rsid w:val="00C52AA2"/>
    <w:rsid w:val="00D40966"/>
    <w:rsid w:val="00DC2A46"/>
    <w:rsid w:val="00EA5DF9"/>
    <w:rsid w:val="0CF0429E"/>
    <w:rsid w:val="25E90644"/>
    <w:rsid w:val="30344021"/>
    <w:rsid w:val="44237315"/>
    <w:rsid w:val="44F5130D"/>
    <w:rsid w:val="46D73129"/>
    <w:rsid w:val="7D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Revision"/>
    <w: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431</Words>
  <Characters>2458</Characters>
  <Lines>20</Lines>
  <Paragraphs>5</Paragraphs>
  <TotalTime>8</TotalTime>
  <ScaleCrop>false</ScaleCrop>
  <LinksUpToDate>false</LinksUpToDate>
  <CharactersWithSpaces>2884</CharactersWithSpaces>
  <Application>WPS Office_11.8.2.10234_F1E327BC-269C-435d-A152-05C5408002CA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2025-02-13T10:13:00Z</dcterms:created>
  <dc:creator>程林</dc:creator>
  <cp:lastModifiedBy>user</cp:lastModifiedBy>
  <dcterms:modified xsi:type="dcterms:W3CDTF">2026-01-16T03:02:20Z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2052-11.8.2.10234</vt:lpwstr>
  </property>
  <property fmtid="{D5CDD505-2E9C-101B-9397-08002B2CF9AE}" pid="3" name="ICV">
    <vt:lpwstr>256C4A2FC4DA4ED3A3812484B18CF4A2_11</vt:lpwstr>
  </property>
  <property fmtid="{D5CDD505-2E9C-101B-9397-08002B2CF9AE}" pid="4" name="KSOTemplateDocerSaveRecord">
    <vt:lpwstr>eyJoZGlkIjoiOTBjYTVlYWM3MDk4ZDI3MGE2YjA4YTFkNzRlNmJmMGIiLCJ1c2VySWQiOiIxMDE3MTQ0MTIyIn0=</vt:lpwstr>
  </property>
</Properties>
</file>