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省人社窗口单位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业务技能练兵比武活动实施方案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根据《人力资源社会保障部办公厅关于组织开展2022年度全国人社窗口单位业务技能练兵比武活动的通知》（人社厅函〔2022〕31号），结合我省人社系统实际，制定本方案。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进练兵比武活动常态化制度化开展，持续巩固窗口人员全覆盖、人社业务全囊括、线上线下有机融合、社会知晓度不断提高的良好局面。扎实培养一支政策通、业务精、作风硬的高素质人社干部队伍，培树更多“人社知识通”“业务一口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练兵比武强技能，人社服务树新风。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三、参加范围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各级人社窗口单位工作人员参加，实现省、市、县（区）、街道（乡镇）、社区（村）全覆盖。鼓励非窗口单位工作人员和社会公众参加。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四、内容与形式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习近平新时代中国特色社会主义思想为指导，贯彻落实党的十九大和十九届历次全会精神，具体内容涵盖党的基本路线、方针、政策和最新理论成果，就业创业、社会保险、人才人事、劳动关系、综合服务规范等方面，重点考察对人社法规政策理解运用能力、解决问题能力、沟通协调能力等。人社部将发布“练兵比武案例视频讲座”“重点试题精讲”等内容，辅助学员更好理解掌握政策要义，做到“知其道求其效”。各地各单位可结合工作实际和信息化建设情况，将业务经办系统操作能力纳入范围。3月底人社部公布新修订的练兵比武大纲题库（2022年版）；8月底前再对练兵比武大纲进行增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1.“日日学、周周练、月月比”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依托全国在线学习平台（http://bw.rsbsyzx.cn），探索多样化激励措施，发动人社系统干部职工自主学习，积极引导企事业单位、人力资源服务机构和社会公众了解学习人社政策。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3月中下旬，部公布“日日学、周周练、月月比”活动具体规则。4月1日起，开展“日日学、周周练、月月比”活动，活动贯穿全年。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对坚持学习且效果良好的学员，由平台分别给予“日日学之星”“周周练达人”和“月月比能手”称号。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-SA"/>
        </w:rPr>
        <w:t>2.各地各单位比武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地各单位可根据工作实际，综合运用线上比、现场比、工作中比等多种方式，开展多样化技能比武活动。鼓励创新方式方法，借助各类媒体宣传优势，探索打造群众喜闻乐见、通俗易懂的技能比武电视栏目、知识竞答等活动，加强与企业群众的交流互动，增强人社政策法规、干部队伍形象的社会宣传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3.市级赛</w:t>
      </w:r>
    </w:p>
    <w:p>
      <w:pPr>
        <w:widowControl w:val="0"/>
        <w:spacing w:line="540" w:lineRule="exact"/>
        <w:ind w:firstLine="636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在全省决赛之前，各设区市和平潭综合实验区人社部门要组织一次市级赛。市本级和所辖县（市、区）选手均不少于8人。通过市级赛，各设区市择优选拔2支分别来自同一县（市、区）的代表队（每队3人，两队6人）和本市其他14名成绩优异选手，共20人参加全省赛，平潭综合实验区选拔6人（党工部和社会事业局各3人）参加全省决赛。</w:t>
      </w:r>
    </w:p>
    <w:p>
      <w:pPr>
        <w:widowControl w:val="0"/>
        <w:spacing w:line="540" w:lineRule="exact"/>
        <w:ind w:firstLine="636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省厅各窗口单位适时组织比武，每个单位选拔1~4人参加全省决赛，具体名额另行分配。</w:t>
      </w:r>
    </w:p>
    <w:p>
      <w:pPr>
        <w:widowControl w:val="0"/>
        <w:spacing w:line="540" w:lineRule="exact"/>
        <w:ind w:firstLine="636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试题由组织单位根据人社部大纲、题库和“日日学、周周练、月月比”在线学习平台题库编制，重点考察选手融会贯通、灵活运用的能力。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4.全省决赛（统一在线比试）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2022年8中下旬，组织全省决赛（统一在线比试）。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参加全省决赛的选手应同时符合下列条件：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（1）截至2022年8月18日，至少需获得1次“日日学之星”称号，“周周练”累计积分不低于1000分。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（2）未参加过2019-2021各年度全国练兵比武省际邀请赛、全国赛决赛；未参加过2019年度全国人社法治知识竞赛（含晋级赛、决赛）；但2021年度全国统一在线比试的选手仍可参加。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（3）未获得过全国“人社知识通”称号。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5.全国统一在线比试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2022年9月底前，人社部组织全国统一在线比试。每省50名选手参加：各省自主确定15名选手，另推荐100人名单，并通过随机抽签程序抽取35名选手。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省厅主要根据全省决赛的成绩选拔参加全国统一在线比试的选手。</w:t>
      </w:r>
    </w:p>
    <w:p>
      <w:pPr>
        <w:widowControl w:val="0"/>
        <w:spacing w:line="540" w:lineRule="exact"/>
        <w:ind w:firstLine="636"/>
        <w:jc w:val="both"/>
        <w:rPr>
          <w:rFonts w:hint="eastAsia" w:ascii="CESI黑体-GB13000" w:hAnsi="CESI黑体-GB13000" w:eastAsia="CESI黑体-GB13000" w:cs="CESI黑体-GB13000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kern w:val="2"/>
          <w:sz w:val="32"/>
          <w:szCs w:val="32"/>
          <w:lang w:val="en-US" w:eastAsia="zh-CN" w:bidi="ar-SA"/>
        </w:rPr>
        <w:t>五、全省决赛奖项设置</w:t>
      </w:r>
    </w:p>
    <w:p>
      <w:pPr>
        <w:widowControl w:val="0"/>
        <w:spacing w:line="540" w:lineRule="exact"/>
        <w:ind w:firstLine="636"/>
        <w:jc w:val="both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（一）团体奖项</w:t>
      </w:r>
    </w:p>
    <w:p>
      <w:pPr>
        <w:widowControl w:val="0"/>
        <w:adjustRightInd w:val="0"/>
        <w:snapToGrid w:val="0"/>
        <w:spacing w:line="540" w:lineRule="exact"/>
        <w:ind w:firstLine="636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1.全省决赛市级团体奖。对全省赛团体成绩排名前6名的市级代表队，设置一等奖1个，二等奖2个，三等奖3个。</w:t>
      </w:r>
    </w:p>
    <w:p>
      <w:pPr>
        <w:widowControl w:val="0"/>
        <w:adjustRightInd w:val="0"/>
        <w:snapToGrid w:val="0"/>
        <w:spacing w:line="540" w:lineRule="exact"/>
        <w:ind w:firstLine="636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2.全省决赛县级团体奖。对全省赛团体成绩排名前10名的县（市、区）代表队，设置一等奖2个，二等奖3个，三等奖5个。</w:t>
      </w:r>
    </w:p>
    <w:p>
      <w:pPr>
        <w:widowControl w:val="0"/>
        <w:spacing w:line="540" w:lineRule="exact"/>
        <w:ind w:firstLine="636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 xml:space="preserve">3.岗位练兵优秀组织奖。根据“日日学、周周练、月月比”在线学习活动和岗位练兵情况，对组织较好的市级代表队、县级代表队颁发“岗位练兵优秀组织奖”。 </w:t>
      </w:r>
    </w:p>
    <w:p>
      <w:pPr>
        <w:widowControl w:val="0"/>
        <w:spacing w:line="540" w:lineRule="exact"/>
        <w:ind w:firstLine="636"/>
        <w:jc w:val="both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（二）个人奖项</w:t>
      </w:r>
    </w:p>
    <w:p>
      <w:pPr>
        <w:widowControl w:val="0"/>
        <w:spacing w:line="540" w:lineRule="exact"/>
        <w:ind w:firstLine="636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1.全省“人社知识通”15名，全省统一在线比试个人成绩前15名的选手。</w:t>
      </w:r>
    </w:p>
    <w:p>
      <w:pPr>
        <w:widowControl w:val="0"/>
        <w:spacing w:line="540" w:lineRule="exact"/>
        <w:ind w:firstLine="636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2.全省“岗位练兵明星”33名，全省统一在线比试各设区市、平潭综合实验区和省厅窗口单位的前3名的选手（不含全省“人社知识通”）。</w:t>
      </w:r>
    </w:p>
    <w:p>
      <w:pPr>
        <w:widowControl w:val="0"/>
        <w:spacing w:line="540" w:lineRule="exact"/>
        <w:ind w:firstLine="636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3.特别贡献奖。奖给为全国赛事作出贡献的选手和教练。</w:t>
      </w:r>
    </w:p>
    <w:p>
      <w:pPr>
        <w:widowControl w:val="0"/>
        <w:spacing w:line="540" w:lineRule="exact"/>
        <w:ind w:firstLine="636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省人社厅为获奖团队和选手颁发奖牌、证书，并按规定发放奖金。各地可按规定对获奖团队和个人给予奖励。</w:t>
      </w:r>
    </w:p>
    <w:p>
      <w:pPr>
        <w:widowControl w:val="0"/>
        <w:spacing w:line="540" w:lineRule="exact"/>
        <w:ind w:firstLine="636"/>
        <w:jc w:val="both"/>
        <w:rPr>
          <w:rFonts w:hint="eastAsia" w:ascii="CESI黑体-GB13000" w:hAnsi="CESI黑体-GB13000" w:eastAsia="CESI黑体-GB13000" w:cs="CESI黑体-GB13000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kern w:val="2"/>
          <w:sz w:val="32"/>
          <w:szCs w:val="32"/>
          <w:lang w:val="en-US" w:eastAsia="zh-CN" w:bidi="ar-SA"/>
        </w:rPr>
        <w:t>六、组织领导</w:t>
      </w:r>
    </w:p>
    <w:p>
      <w:pPr>
        <w:widowControl w:val="0"/>
        <w:spacing w:line="540" w:lineRule="exact"/>
        <w:ind w:firstLine="636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练兵比武活动在省人社厅行风建设工作领导小组领导下开展，由厅办公室（行风办）会同法规处牵头负责，有关处室单位参加，负责统筹协调和实施。</w:t>
      </w:r>
    </w:p>
    <w:p>
      <w:pPr>
        <w:widowControl w:val="0"/>
        <w:spacing w:line="540" w:lineRule="exact"/>
        <w:ind w:firstLine="636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设立协调组、练兵组、比试组、宣传组。</w:t>
      </w:r>
    </w:p>
    <w:p>
      <w:pPr>
        <w:widowControl w:val="0"/>
        <w:spacing w:line="540" w:lineRule="exact"/>
        <w:ind w:firstLine="636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协调组由厅行风办牵头，负责我省练兵比武工作总方案制定，负责全省决赛方案制定、奖牌证书制作、奖金发放，负责参加全国统一在线比试的备赛工作，包括方案制定、人员协调、集中训练、场地安排、服务保障等。</w:t>
      </w:r>
    </w:p>
    <w:p>
      <w:pPr>
        <w:widowControl w:val="0"/>
        <w:spacing w:line="540" w:lineRule="exact"/>
        <w:ind w:firstLine="636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练兵组由厅法规处牵头，负责部署“日日学、周周练、月月比”活动和相关练兵工作落实、督办和通报。</w:t>
      </w:r>
    </w:p>
    <w:p>
      <w:pPr>
        <w:widowControl w:val="0"/>
        <w:spacing w:line="540" w:lineRule="exact"/>
        <w:ind w:firstLine="636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比试组由厅行风办会同省人事考试中心牵头，机关党委（窗口组）、相关业务处室单位配合，负责全省决赛（在线比试）和全国统一在线比试（福建赛区）的组织实施，包括场地安排、技术保障、试题拟制、考务监督、阅卷组织、数据报送等。</w:t>
      </w:r>
    </w:p>
    <w:p>
      <w:pPr>
        <w:spacing w:line="540" w:lineRule="exact"/>
        <w:ind w:firstLine="636" w:firstLineChars="200"/>
        <w:textAlignment w:val="top"/>
        <w:rPr>
          <w:rFonts w:hint="eastAsia" w:ascii="Times New Roman" w:hAnsi="Times New Roman" w:cs="Times New Roma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宣传组由厅行风办、法规处会同宣教中心牵头，负责练兵比武活动的宣传策划、新闻报道等。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1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7" name="文本框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-251648000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JKf5/1wAAAAwBAAAP&#10;AAAAAAAAAAEAIAAAACIAAABkcnMvZG93bnJldi54bWxQSwECFAAUAAAACACHTuJAXW0Hi6cBAAA9&#10;AwAADgAAAAAAAAABACAAAAAmAQAAZHJzL2Uyb0RvYy54bWxQSwUGAAAAAAYABgBZAQAAP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1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2021年4月8日翻印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-251646976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/o3982QAAAA0B&#10;AAAPAAAAAAAAAAEAIAAAACIAAABkcnMvZG93bnJldi54bWxQSwECFAAUAAAACACHTuJAKQXd4KgB&#10;AAA9AwAADgAAAAAAAAABACAAAAAoAQAAZHJzL2Uyb0RvYy54bWxQSwUGAAAAAAYABgBZAQAAQgUA&#10;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2021年4月8日翻印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6" name="直接连接符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438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pUl6HXAAAA&#10;DAEAAA8AAAAAAAAAAQAgAAAAIgAAAGRycy9kb3ducmV2LnhtbFBLAQIUABQAAAAIAIdO4kCYtCeL&#10;5QEAALADAAAOAAAAAAAAAAEAIAAAACYBAABkcnMvZTJvRG9jLnhtbFBLBQYAAAAABgAGAFkBAAB9&#10;BQAAAAA=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1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8" name="文本框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-25165004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JKf5/1wAAAAwBAAAP&#10;AAAAAAAAAAEAIAAAACIAAABkcnMvZG93bnJldi54bWxQSwECFAAUAAAACACHTuJAdtFN8qcBAAA9&#10;AwAADgAAAAAAAAABACAAAAAmAQAAZHJzL2Uyb0RvYy54bWxQSwUGAAAAAAYABgBZAQAAP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1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9" name="文本框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2021年4月8日翻印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-25164902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/o3982QAAAA0B&#10;AAAPAAAAAAAAAAEAIAAAACIAAABkcnMvZG93bnJldi54bWxQSwECFAAUAAAACACHTuJA3za1WqgB&#10;AAA9AwAADgAAAAAAAAABACAAAAAoAQAAZHJzL2Uyb0RvYy54bWxQSwUGAAAAAAYABgBZAQAAQgUA&#10;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2021年4月8日翻印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3" name="直接连接符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5408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pUl6HXAAAA&#10;DAEAAA8AAAAAAAAAAQAgAAAAIgAAAGRycy9kb3ducmV2LnhtbFBLAQIUABQAAAAIAIdO4kByETfq&#10;5QEAALADAAAOAAAAAAAAAAEAIAAAACYBAABkcnMvZTJvRG9jLnhtbFBLBQYAAAAABgAGAFkBAAB9&#10;BQAAAAA=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3360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/X0ESrA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KSWeO1zR7tfP3e+/uz8PBEO9kVKVzRalhphaLLiNWJLHT2F8&#10;Fk8YLAKMGlw5kRrBPGq+PemsxkwEBmeMsdmHOSUCc7Nzxt7PC3zzVB0h5c8qOFKcjgLuscrLNzcp&#10;758en5RmPlwba+surSdDRz/Op/NacMoguPXYo3DYz1q8PK7GA7FVkFvkZb94lLd8laMDR2d1dO4j&#10;mHWPc1VVKiSupxI4fKWy/+f32vjpwy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B/X0ES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2336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iJjW&#10;/6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1312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lSXodcAAAAMAQAADwAA&#10;AAAAAAABACAAAAAiAAAAZHJzL2Rvd25yZXYueG1sUEsBAhQAFAAAAAgAh07iQCp54tPeAQAAogMA&#10;AA4AAAAAAAAAAQAgAAAAJgEAAGRycy9lMm9Eb2MueG1sUEsFBgAAAAAGAAYAWQEAAHYFAAAAAA=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>
      <w:pPr>
        <w:tabs>
          <w:tab w:val="left" w:pos="159"/>
          <w:tab w:val="left" w:pos="477"/>
        </w:tabs>
        <w:spacing w:line="240" w:lineRule="auto"/>
        <w:textAlignment w:val="top"/>
        <w:rPr>
          <w:rFonts w:hint="eastAsia"/>
        </w:rPr>
      </w:pP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36" w:wrap="around" w:vAnchor="text" w:hAnchor="page" w:x="9221" w:y="1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 </w:t>
    </w:r>
  </w:p>
  <w:p>
    <w:pPr>
      <w:pStyle w:val="3"/>
      <w:ind w:right="360" w:firstLine="360"/>
    </w:pPr>
  </w:p>
  <w:p>
    <w:pPr>
      <w:pStyle w:val="3"/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Style w:val="6"/>
        <w:rFonts w:hint="eastAsia" w:ascii="宋体" w:hAnsi="宋体" w:eastAsia="宋体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E1160"/>
    <w:rsid w:val="46E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8">
    <w:name w:val="日期1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2022-04-02T09:32:00Z</dcterms:created>
  <dc:creator>hjy</dc:creator>
  <cp:lastModifiedBy>hjy</cp:lastModifiedBy>
  <dcterms:modified xsi:type="dcterms:W3CDTF">2022-04-02T09:33:18Z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