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90FE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附件</w:t>
      </w:r>
    </w:p>
    <w:p w14:paraId="1734B9A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博士后“八闽行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0"/>
          <w:szCs w:val="40"/>
          <w:lang w:val="en-US" w:eastAsia="zh-CN"/>
        </w:rPr>
        <w:t>”意向登记表</w:t>
      </w:r>
    </w:p>
    <w:tbl>
      <w:tblPr>
        <w:tblStyle w:val="4"/>
        <w:tblW w:w="554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433"/>
        <w:gridCol w:w="1025"/>
        <w:gridCol w:w="1408"/>
        <w:gridCol w:w="1207"/>
        <w:gridCol w:w="2207"/>
      </w:tblGrid>
      <w:tr w14:paraId="7CE1C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540A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40"/>
                <w:kern w:val="0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714B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B045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 xml:space="preserve">性 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lang w:val="en-US" w:eastAsia="zh-CN" w:bidi="ar"/>
              </w:rPr>
              <w:t>别</w:t>
            </w: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6B70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3628F6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40"/>
                <w:kern w:val="0"/>
                <w:sz w:val="24"/>
                <w:szCs w:val="24"/>
                <w:fitText w:val="960" w:id="802818475"/>
                <w:lang w:val="en-US" w:eastAsia="zh-CN"/>
              </w:rPr>
              <w:t>籍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960" w:id="802818475"/>
                <w:lang w:val="en-US" w:eastAsia="zh-CN"/>
              </w:rPr>
              <w:t>贯</w:t>
            </w:r>
          </w:p>
        </w:tc>
        <w:tc>
          <w:tcPr>
            <w:tcW w:w="21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55B5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</w:rPr>
            </w:pPr>
          </w:p>
        </w:tc>
      </w:tr>
      <w:tr w14:paraId="54FB6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3D64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4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70A33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6FC2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240"/>
                <w:kern w:val="0"/>
                <w:sz w:val="24"/>
                <w:szCs w:val="24"/>
                <w:fitText w:val="960" w:id="1428380788"/>
                <w:lang w:val="en-US" w:eastAsia="zh-CN"/>
              </w:rPr>
              <w:t>邮</w:t>
            </w:r>
            <w:r>
              <w:rPr>
                <w:rFonts w:hint="eastAsia" w:ascii="宋体" w:hAnsi="宋体" w:eastAsia="宋体" w:cs="宋体"/>
                <w:b/>
                <w:bCs/>
                <w:spacing w:val="0"/>
                <w:kern w:val="0"/>
                <w:sz w:val="24"/>
                <w:szCs w:val="24"/>
                <w:fitText w:val="960" w:id="1428380788"/>
                <w:lang w:val="en-US" w:eastAsia="zh-CN"/>
              </w:rPr>
              <w:t>箱</w:t>
            </w:r>
          </w:p>
        </w:tc>
        <w:tc>
          <w:tcPr>
            <w:tcW w:w="3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59081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</w:rPr>
            </w:pPr>
          </w:p>
        </w:tc>
      </w:tr>
      <w:tr w14:paraId="21F4F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63CA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  <w:t>所在单位</w:t>
            </w: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B4464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0C7232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CE7664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  <w:t>研究方向</w:t>
            </w: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E128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6833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4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B7BB3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  <w:t>考察意向</w:t>
            </w:r>
          </w:p>
          <w:p w14:paraId="0BF3C4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80" w:lineRule="exact"/>
              <w:ind w:left="0" w:right="0" w:firstLine="213" w:firstLineChars="100"/>
              <w:jc w:val="both"/>
              <w:textAlignment w:val="center"/>
              <w:rPr>
                <w:rFonts w:hint="default" w:ascii="宋体" w:hAnsi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spacing w:val="1"/>
                <w:kern w:val="2"/>
                <w:sz w:val="21"/>
                <w:szCs w:val="21"/>
                <w:lang w:val="en-US" w:eastAsia="zh-CN" w:bidi="ar"/>
              </w:rPr>
              <w:t>10月29日-30日</w:t>
            </w: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D4AA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路线1</w:t>
            </w: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厦门</w:t>
            </w: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厦门大学、海沧生物医药港）</w:t>
            </w:r>
          </w:p>
          <w:p w14:paraId="1D8382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888" w:firstLineChars="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漳州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（片仔癀）</w:t>
            </w:r>
          </w:p>
          <w:p w14:paraId="21283DD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888" w:firstLineChars="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 xml:space="preserve">□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龙岩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（紫金矿业）</w:t>
            </w:r>
          </w:p>
          <w:p w14:paraId="5BC2EC3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路线2</w:t>
            </w: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：</w:t>
            </w: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福州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（福耀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科技大学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、星网锐捷）</w:t>
            </w:r>
          </w:p>
          <w:p w14:paraId="521E692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888" w:firstLineChars="4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莆田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（三棵树）</w:t>
            </w:r>
          </w:p>
          <w:p w14:paraId="3CAFA34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888" w:firstLineChars="4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宁德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（宁德时代、青拓集团）</w:t>
            </w:r>
          </w:p>
          <w:p w14:paraId="7C75020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888" w:firstLineChars="4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□南平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（南孚电池）</w:t>
            </w:r>
          </w:p>
          <w:p w14:paraId="3C4DDB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888" w:firstLineChars="4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□三明</w:t>
            </w:r>
            <w:r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（三钢集团）</w:t>
            </w:r>
          </w:p>
          <w:p w14:paraId="6BC4E94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444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□</w:t>
            </w: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其他意向考察单位_______________</w:t>
            </w:r>
          </w:p>
          <w:p w14:paraId="452661F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440" w:lineRule="exact"/>
              <w:ind w:right="0" w:firstLine="444" w:firstLineChars="20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2"/>
                <w:szCs w:val="22"/>
                <w:lang w:val="en-US" w:eastAsia="zh-CN" w:bidi="ar"/>
              </w:rPr>
              <w:t>备注：线路1和线路2同时出发，仅选择其中一条线路，每条线路内地市可多选。若有其他意向考察单位，可具体注明。</w:t>
            </w:r>
          </w:p>
        </w:tc>
      </w:tr>
      <w:tr w14:paraId="3854D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4BA8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  <w:t>主要成果</w:t>
            </w:r>
          </w:p>
        </w:tc>
        <w:tc>
          <w:tcPr>
            <w:tcW w:w="718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9C8098E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>（含意向对接转化的成果）</w:t>
            </w:r>
          </w:p>
          <w:p w14:paraId="117F60CC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  <w:p w14:paraId="2331E3B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2B935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917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E567D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  <w:t>拟对接项目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8809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5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010EEF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37EE3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4C1D7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EEF1B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>项目对接</w:t>
            </w:r>
          </w:p>
          <w:p w14:paraId="63D42461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5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6F2CA2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</w:tr>
      <w:tr w14:paraId="1021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191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5AB119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pacing w:val="1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937E3A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>对接意向</w:t>
            </w:r>
          </w:p>
        </w:tc>
        <w:tc>
          <w:tcPr>
            <w:tcW w:w="57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982E3">
            <w:pPr>
              <w:pStyle w:val="3"/>
              <w:keepNext w:val="0"/>
              <w:keepLines w:val="0"/>
              <w:widowControl/>
              <w:suppressLineNumbers w:val="0"/>
              <w:kinsoku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5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pacing w:val="1"/>
                <w:kern w:val="2"/>
                <w:sz w:val="24"/>
                <w:szCs w:val="24"/>
                <w:lang w:val="en-US" w:eastAsia="zh-CN" w:bidi="ar"/>
              </w:rPr>
              <w:t>（含意向合作方式、项目解决方案、成果转化对接等）</w:t>
            </w:r>
          </w:p>
        </w:tc>
      </w:tr>
    </w:tbl>
    <w:p w14:paraId="36ED6DE6"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t>*</w:t>
      </w:r>
      <w:r>
        <w:rPr>
          <w:rFonts w:hint="eastAsia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t>企业技术</w:t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t>需求</w:t>
      </w:r>
      <w:r>
        <w:rPr>
          <w:rFonts w:hint="eastAsia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t>项目表</w:t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t>：</w:t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fldChar w:fldCharType="begin"/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instrText xml:space="preserve"> HYPERLINK "https://kdocs.cn/l/ch68lm1ggoXb" \t "_blank" </w:instrText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fldChar w:fldCharType="separate"/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t>https://kdocs.cn/l/ch68lm1ggoXb</w:t>
      </w:r>
      <w:r>
        <w:rPr>
          <w:rFonts w:hint="default" w:ascii="方正仿宋_GB2312" w:hAnsi="Calibri" w:eastAsia="方正仿宋_GB2312" w:cs="方正仿宋_GB2312"/>
          <w:kern w:val="2"/>
          <w:sz w:val="28"/>
          <w:szCs w:val="28"/>
          <w:lang w:val="en-US" w:eastAsia="zh-CN" w:bidi="ar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47784E"/>
    <w:rsid w:val="7147784E"/>
    <w:rsid w:val="79732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275</Words>
  <Characters>323</Characters>
  <Lines>0</Lines>
  <Paragraphs>0</Paragraphs>
  <TotalTime>0</TotalTime>
  <ScaleCrop>false</ScaleCrop>
  <LinksUpToDate>false</LinksUpToDate>
  <CharactersWithSpaces>330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2025-10-09T07:32:00Z</dcterms:created>
  <dc:creator>qzuser</dc:creator>
  <cp:lastModifiedBy>qzuser</cp:lastModifiedBy>
  <dcterms:modified xsi:type="dcterms:W3CDTF">2025-10-09T09:34:54Z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E5343FC8D8A94C669EF804B9AF30F4E8_11</vt:lpwstr>
  </property>
  <property fmtid="{D5CDD505-2E9C-101B-9397-08002B2CF9AE}" pid="4" name="KSOTemplateDocerSaveRecord">
    <vt:lpwstr>eyJoZGlkIjoiZDJkNzk4Y2U0MzQ0YTgxNTg5Y2ZjYTYwZmY4OTEzMGUiLCJ1c2VySWQiOiIzMzE3OTQ4MzQifQ==</vt:lpwstr>
  </property>
</Properties>
</file>