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96" w:lineRule="exact"/>
        <w:ind w:left="0" w:right="0"/>
        <w:jc w:val="both"/>
        <w:textAlignment w:val="top"/>
        <w:rPr>
          <w:rFonts w:hint="eastAsia" w:ascii="方正小标宋简体" w:hAnsi="宋体" w:eastAsia="方正小标宋简体" w:cs="方正小标宋简体"/>
          <w:sz w:val="36"/>
          <w:szCs w:val="36"/>
          <w:lang w:val="en-US"/>
        </w:rPr>
      </w:pPr>
      <w:r>
        <w:rPr>
          <w:rFonts w:hint="eastAsia" w:ascii="黑体" w:hAnsi="Times New Roman" w:eastAsia="黑体" w:cs="黑体"/>
          <w:kern w:val="2"/>
          <w:sz w:val="32"/>
          <w:szCs w:val="32"/>
          <w:lang w:val="en-US" w:eastAsia="zh-CN" w:bidi="ar"/>
        </w:rPr>
        <w:t>附件3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宋体" w:eastAsia="方正小标宋简体" w:cs="方正小标宋简体"/>
          <w:sz w:val="36"/>
          <w:szCs w:val="36"/>
          <w:lang w:val="en-US"/>
        </w:rPr>
      </w:pPr>
      <w:r>
        <w:rPr>
          <w:rFonts w:hint="eastAsia" w:ascii="方正小标宋简体" w:hAnsi="宋体" w:eastAsia="方正小标宋简体" w:cs="方正小标宋简体"/>
          <w:kern w:val="2"/>
          <w:sz w:val="36"/>
          <w:szCs w:val="36"/>
          <w:lang w:val="en-US" w:eastAsia="zh-CN" w:bidi="ar"/>
        </w:rPr>
        <w:t>毕业生一次性求职补贴发放统计表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仿宋_GB2312" w:hAnsi="Times New Roman" w:eastAsia="仿宋_GB2312" w:cs="仿宋_GB2312"/>
          <w:b/>
          <w:bCs w:val="0"/>
          <w:sz w:val="28"/>
          <w:szCs w:val="28"/>
          <w:lang w:val="en-US"/>
        </w:rPr>
      </w:pPr>
      <w:r>
        <w:rPr>
          <w:rFonts w:hint="eastAsia" w:ascii="仿宋_GB2312" w:hAnsi="Times New Roman" w:eastAsia="仿宋_GB2312" w:cs="仿宋_GB2312"/>
          <w:b/>
          <w:bCs w:val="0"/>
          <w:kern w:val="2"/>
          <w:sz w:val="28"/>
          <w:szCs w:val="28"/>
          <w:lang w:val="en-US" w:eastAsia="zh-CN" w:bidi="ar"/>
        </w:rPr>
        <w:t>（高校毕业生）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eastAsia" w:ascii="仿宋_GB2312" w:hAnsi="Times New Roman" w:eastAsia="仿宋_GB2312" w:cs="仿宋_GB2312"/>
          <w:sz w:val="28"/>
          <w:szCs w:val="28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填表单位（盖章）：                                                填表日期：    年  月  日</w:t>
      </w:r>
    </w:p>
    <w:tbl>
      <w:tblPr>
        <w:tblStyle w:val="3"/>
        <w:tblW w:w="132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948"/>
        <w:gridCol w:w="948"/>
        <w:gridCol w:w="948"/>
        <w:gridCol w:w="948"/>
        <w:gridCol w:w="588"/>
        <w:gridCol w:w="540"/>
        <w:gridCol w:w="720"/>
        <w:gridCol w:w="720"/>
        <w:gridCol w:w="720"/>
        <w:gridCol w:w="720"/>
        <w:gridCol w:w="720"/>
        <w:gridCol w:w="720"/>
        <w:gridCol w:w="839"/>
        <w:gridCol w:w="780"/>
        <w:gridCol w:w="517"/>
        <w:gridCol w:w="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9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9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院校名称</w:t>
            </w:r>
          </w:p>
        </w:tc>
        <w:tc>
          <w:tcPr>
            <w:tcW w:w="9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本届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生数</w:t>
            </w:r>
          </w:p>
        </w:tc>
        <w:tc>
          <w:tcPr>
            <w:tcW w:w="9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申请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人数</w:t>
            </w:r>
          </w:p>
        </w:tc>
        <w:tc>
          <w:tcPr>
            <w:tcW w:w="9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实发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人数</w:t>
            </w: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cs="仿宋_GB2312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全日制</w:t>
            </w:r>
            <w:r>
              <w:rPr>
                <w:rFonts w:hint="eastAsia" w:ascii="仿宋_GB2312" w:hAnsi="Times New Roman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学历</w:t>
            </w:r>
          </w:p>
        </w:tc>
        <w:tc>
          <w:tcPr>
            <w:tcW w:w="4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类别</w:t>
            </w:r>
          </w:p>
        </w:tc>
        <w:tc>
          <w:tcPr>
            <w:tcW w:w="9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实发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金额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研究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生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专科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低保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残疾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国助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cs="仿宋_GB2312"/>
                <w:kern w:val="2"/>
                <w:sz w:val="28"/>
                <w:szCs w:val="28"/>
                <w:lang w:val="en-US" w:eastAsia="zh-CN" w:bidi="ar"/>
              </w:rPr>
              <w:t>防止返贫监测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cs="仿宋_GB2312"/>
                <w:kern w:val="2"/>
                <w:sz w:val="28"/>
                <w:szCs w:val="28"/>
                <w:lang w:val="en-US" w:eastAsia="zh-CN" w:bidi="ar"/>
              </w:rPr>
              <w:t>零就业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特困</w:t>
            </w:r>
          </w:p>
        </w:tc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合   计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_GB2312" w:hAnsi="Times New Roman" w:eastAsia="仿宋_GB2312" w:cs="仿宋_GB2312"/>
          <w:sz w:val="28"/>
          <w:szCs w:val="28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填表人：                   联系电话：                  审核人：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_GB2312" w:hAnsi="Times New Roman" w:eastAsia="仿宋_GB2312" w:cs="仿宋_GB2312"/>
          <w:sz w:val="28"/>
          <w:szCs w:val="28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注：本表由设区市人社局负责填写后，报省大中专毕业生就业工作中心（需同时报送纸质版和电子版）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_GB2312" w:hAnsi="Times New Roman" w:eastAsia="仿宋_GB2312" w:cs="仿宋_GB2312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_GB2312" w:hAnsi="Times New Roman" w:eastAsia="仿宋_GB2312" w:cs="仿宋_GB2312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_GB2312" w:hAnsi="Times New Roman" w:eastAsia="仿宋_GB2312" w:cs="仿宋_GB2312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_GB2312" w:hAnsi="Times New Roman" w:eastAsia="仿宋_GB2312" w:cs="仿宋_GB2312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宋体" w:eastAsia="方正小标宋简体" w:cs="方正小标宋简体"/>
          <w:sz w:val="36"/>
          <w:szCs w:val="36"/>
          <w:lang w:val="en-US"/>
        </w:rPr>
      </w:pPr>
      <w:r>
        <w:rPr>
          <w:rFonts w:hint="eastAsia" w:ascii="方正小标宋简体" w:hAnsi="宋体" w:eastAsia="方正小标宋简体" w:cs="方正小标宋简体"/>
          <w:kern w:val="2"/>
          <w:sz w:val="36"/>
          <w:szCs w:val="36"/>
          <w:lang w:val="en-US" w:eastAsia="zh-CN" w:bidi="ar"/>
        </w:rPr>
        <w:t>毕业生一次性求职补贴发放统计表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仿宋_GB2312" w:hAnsi="Times New Roman" w:eastAsia="仿宋_GB2312" w:cs="仿宋_GB2312"/>
          <w:b/>
          <w:bCs w:val="0"/>
          <w:sz w:val="28"/>
          <w:szCs w:val="28"/>
          <w:lang w:val="en-US"/>
        </w:rPr>
      </w:pPr>
      <w:r>
        <w:rPr>
          <w:rFonts w:hint="eastAsia" w:ascii="仿宋_GB2312" w:hAnsi="Times New Roman" w:eastAsia="仿宋_GB2312" w:cs="仿宋_GB2312"/>
          <w:b/>
          <w:bCs w:val="0"/>
          <w:kern w:val="2"/>
          <w:sz w:val="28"/>
          <w:szCs w:val="28"/>
          <w:lang w:val="en-US" w:eastAsia="zh-CN" w:bidi="ar"/>
        </w:rPr>
        <w:t>（技工院校高级工班、预备技师班和特殊教育院校职业教育类毕业生）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eastAsia" w:ascii="仿宋_GB2312" w:hAnsi="Times New Roman" w:eastAsia="仿宋_GB2312" w:cs="仿宋_GB2312"/>
          <w:sz w:val="28"/>
          <w:szCs w:val="28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填表单位（盖章）：                                                填表日期：    年  月  日</w:t>
      </w:r>
    </w:p>
    <w:tbl>
      <w:tblPr>
        <w:tblStyle w:val="3"/>
        <w:tblW w:w="132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2"/>
        <w:gridCol w:w="701"/>
        <w:gridCol w:w="645"/>
        <w:gridCol w:w="859"/>
        <w:gridCol w:w="859"/>
        <w:gridCol w:w="859"/>
        <w:gridCol w:w="859"/>
        <w:gridCol w:w="859"/>
        <w:gridCol w:w="831"/>
        <w:gridCol w:w="1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院校名称</w:t>
            </w:r>
          </w:p>
        </w:tc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本届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生数</w:t>
            </w:r>
          </w:p>
        </w:tc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申请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人数</w:t>
            </w:r>
          </w:p>
        </w:tc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实发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人数</w:t>
            </w: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51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类别</w:t>
            </w:r>
          </w:p>
        </w:tc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实发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金额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低保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残疾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国助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cs="仿宋_GB2312"/>
                <w:kern w:val="2"/>
                <w:sz w:val="28"/>
                <w:szCs w:val="28"/>
                <w:lang w:val="en-US" w:eastAsia="zh-CN" w:bidi="ar"/>
              </w:rPr>
              <w:t>防止返贫监测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cs="仿宋_GB2312"/>
                <w:kern w:val="2"/>
                <w:sz w:val="28"/>
                <w:szCs w:val="28"/>
                <w:lang w:val="en-US" w:eastAsia="zh-CN" w:bidi="ar"/>
              </w:rPr>
              <w:t>零就业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特困</w:t>
            </w:r>
          </w:p>
        </w:tc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合   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_GB2312" w:hAnsi="Times New Roman" w:eastAsia="仿宋_GB2312" w:cs="仿宋_GB2312"/>
          <w:sz w:val="28"/>
          <w:szCs w:val="28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填表人：                   联系电话：                  审核人：</w:t>
      </w:r>
    </w:p>
    <w:p>
      <w:pPr>
        <w:spacing w:line="560" w:lineRule="exact"/>
        <w:ind w:firstLine="0" w:firstLineChars="0"/>
        <w:textAlignment w:val="auto"/>
        <w:outlineLvl w:val="9"/>
        <w:rPr>
          <w:rFonts w:hint="eastAsia" w:ascii="仿宋_GB2312" w:hAnsi="Times New Roman" w:eastAsia="仿宋_GB2312" w:cs="仿宋_GB2312"/>
          <w:sz w:val="28"/>
          <w:szCs w:val="28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注：本表由设区市人社局负责填写后，报省大中专毕业生就业工作中心（需同时报送纸质版和电子版）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mc:AlternateContent>
          <mc:Choice Requires="wps">
            <w:drawing>
              <wp:anchor distT="0" distB="0" distL="114300" distR="114300" simplePos="0" relativeHeight="251674624" behindDoc="0" locked="1" layoutInCell="1" hidden="1" allowOverlap="1">
                <wp:simplePos x="0" y="0"/>
                <wp:positionH relativeFrom="column">
                  <wp:posOffset>237490</wp:posOffset>
                </wp:positionH>
                <wp:positionV relativeFrom="page">
                  <wp:posOffset>9072880</wp:posOffset>
                </wp:positionV>
                <wp:extent cx="3000375" cy="360045"/>
                <wp:effectExtent l="0" t="0" r="0" b="0"/>
                <wp:wrapTopAndBottom/>
                <wp:docPr id="12" name="文本框 1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spacing w:before="0" w:beforeAutospacing="0" w:after="0" w:afterAutospacing="0"/>
                              <w:ind w:left="0" w:right="0"/>
                              <w:jc w:val="both"/>
                              <w:rPr>
                                <w:rFonts w:hint="eastAsia" w:ascii="方正仿宋简体" w:hAnsi="方正仿宋简体" w:eastAsia="方正仿宋简体" w:cs="方正仿宋简体"/>
                                <w:kern w:val="2"/>
                                <w:sz w:val="31"/>
                                <w:szCs w:val="31"/>
                                <w:lang w:val="en-US" w:eastAsia="zh-CN" w:bidi="ar-SA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7pt;margin-top:714.4pt;height:28.35pt;width:236.25pt;mso-position-vertical-relative:page;mso-wrap-distance-bottom:0pt;mso-wrap-distance-top:0pt;visibility:hidden;z-index:251674624;mso-width-relative:page;mso-height-relative:page;" filled="f" stroked="f" coordsize="21600,21600" o:gfxdata="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BJKf5/1wAAAAwBAAAP&#10;AAAAAAAAAAEAIAAAACIAAABkcnMvZG93bnJldi54bWxQSwECFAAUAAAACACHTuJA2L7pvKcBAAA/&#10;AwAADgAAAAAAAAABACAAAAAmAQAAZHJzL2Uyb0RvYy54bWxQSwUGAAAAAAYABgBZAQAAPwUAAAAA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keepNext w:val="0"/>
                        <w:keepLines w:val="0"/>
                        <w:widowControl w:val="0"/>
                        <w:suppressLineNumbers w:val="0"/>
                        <w:spacing w:before="0" w:beforeAutospacing="0" w:after="0" w:afterAutospacing="0"/>
                        <w:ind w:left="0" w:right="0"/>
                        <w:jc w:val="both"/>
                        <w:rPr>
                          <w:rFonts w:hint="eastAsia" w:ascii="方正仿宋简体" w:hAnsi="方正仿宋简体" w:eastAsia="方正仿宋简体" w:cs="方正仿宋简体"/>
                          <w:kern w:val="2"/>
                          <w:sz w:val="31"/>
                          <w:szCs w:val="31"/>
                          <w:lang w:val="en-US" w:eastAsia="zh-CN" w:bidi="ar-SA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 w:hAnsi="Times New Roman" w:eastAsia="仿宋_GB2312" w:cs="仿宋_GB2312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1" layoutInCell="1" hidden="1" allowOverlap="1">
                <wp:simplePos x="0" y="0"/>
                <wp:positionH relativeFrom="column">
                  <wp:posOffset>3236595</wp:posOffset>
                </wp:positionH>
                <wp:positionV relativeFrom="page">
                  <wp:posOffset>9072880</wp:posOffset>
                </wp:positionV>
                <wp:extent cx="2333625" cy="360045"/>
                <wp:effectExtent l="0" t="0" r="0" b="0"/>
                <wp:wrapTopAndBottom/>
                <wp:docPr id="10" name="文本框 10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wordWrap w:val="0"/>
                              <w:spacing w:before="0" w:beforeAutospacing="0" w:after="0" w:afterAutospacing="0"/>
                              <w:ind w:left="0" w:right="0"/>
                              <w:jc w:val="right"/>
                              <w:rPr>
                                <w:rFonts w:hint="eastAsia" w:ascii="方正仿宋简体" w:hAnsi="方正仿宋简体" w:eastAsia="方正仿宋简体" w:cs="方正仿宋简体"/>
                                <w:sz w:val="31"/>
                                <w:szCs w:val="31"/>
                                <w:lang w:val="en-US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kern w:val="2"/>
                                <w:sz w:val="31"/>
                                <w:szCs w:val="31"/>
                                <w:lang w:val="en-US" w:eastAsia="zh-CN" w:bidi="ar"/>
                              </w:rPr>
                              <w:t xml:space="preserve">2014年2月25日翻印 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.85pt;margin-top:714.4pt;height:28.35pt;width:183.75pt;mso-position-vertical-relative:page;mso-wrap-distance-bottom:0pt;mso-wrap-distance-top:0pt;visibility:hidden;z-index:251673600;mso-width-relative:page;mso-height-relative:page;" filled="f" stroked="f" coordsize="21600,21600" o:gfxdata="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/o3982QAAAA0B&#10;AAAPAAAAAAAAAAEAIAAAACIAAABkcnMvZG93bnJldi54bWxQSwECFAAUAAAACACHTuJA97WGhagB&#10;AAA/AwAADgAAAAAAAAABACAAAAAoAQAAZHJzL2Uyb0RvYy54bWxQSwUGAAAAAAYABgBZAQAAQgUA&#10;AAAA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keepNext w:val="0"/>
                        <w:keepLines w:val="0"/>
                        <w:widowControl w:val="0"/>
                        <w:suppressLineNumbers w:val="0"/>
                        <w:wordWrap w:val="0"/>
                        <w:spacing w:before="0" w:beforeAutospacing="0" w:after="0" w:afterAutospacing="0"/>
                        <w:ind w:left="0" w:right="0"/>
                        <w:jc w:val="right"/>
                        <w:rPr>
                          <w:rFonts w:hint="eastAsia" w:ascii="方正仿宋简体" w:hAnsi="方正仿宋简体" w:eastAsia="方正仿宋简体" w:cs="方正仿宋简体"/>
                          <w:sz w:val="31"/>
                          <w:szCs w:val="31"/>
                          <w:lang w:val="en-US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kern w:val="2"/>
                          <w:sz w:val="31"/>
                          <w:szCs w:val="31"/>
                          <w:lang w:val="en-US" w:eastAsia="zh-CN" w:bidi="ar"/>
                        </w:rPr>
                        <w:t xml:space="preserve">2014年2月25日翻印  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 w:hAnsi="Times New Roman" w:eastAsia="仿宋_GB2312" w:cs="仿宋_GB2312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1" layoutInCell="1" hidden="1" allowOverlap="1">
                <wp:simplePos x="0" y="0"/>
                <wp:positionH relativeFrom="margin">
                  <wp:posOffset>-14605</wp:posOffset>
                </wp:positionH>
                <wp:positionV relativeFrom="page">
                  <wp:posOffset>9447530</wp:posOffset>
                </wp:positionV>
                <wp:extent cx="5579745" cy="0"/>
                <wp:effectExtent l="0" t="0" r="0" b="0"/>
                <wp:wrapTopAndBottom/>
                <wp:docPr id="11" name="直接连接符 1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5pt;margin-top:743.9pt;height:0pt;width:439.35pt;mso-position-horizontal-relative:margin;mso-position-vertical-relative:page;mso-wrap-distance-bottom:0pt;mso-wrap-distance-top:0pt;visibility:hidden;z-index:251672576;mso-width-relative:page;mso-height-relative:page;" filled="f" stroked="t" coordsize="21600,21600" o:gfxdata="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qVJeh1wAA&#10;AAwBAAAPAAAAAAAAAAEAIAAAACIAAABkcnMvZG93bnJldi54bWxQSwECFAAUAAAACACHTuJAYp/y&#10;juYBAACyAwAADgAAAAAAAAABACAAAAAmAQAAZHJzL2Uyb0RvYy54bWxQSwUGAAAAAAYABgBZAQAA&#10;fgUAAAAA&#10;">
                <v:path arrowok="t"/>
                <v:fill on="f" focussize="0,0"/>
                <v:stroke weight="1pt" joinstyle="round"/>
                <v:imagedata o:title=""/>
                <o:lock v:ext="edit" aspectratio="f"/>
                <w10:wrap type="topAndBottom"/>
                <w10:anchorlock/>
              </v:line>
            </w:pict>
          </mc:Fallback>
        </mc:AlternateContent>
      </w:r>
    </w:p>
    <w:p>
      <w:pPr>
        <w:spacing w:line="596" w:lineRule="exact"/>
        <w:ind w:firstLine="0" w:firstLineChars="0"/>
        <w:textAlignment w:val="top"/>
        <w:outlineLvl w:val="0"/>
        <w:rPr>
          <w:rFonts w:hint="eastAsia" w:ascii="仿宋_GB2312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EF5C0B"/>
    <w:rsid w:val="5BEF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2024-10-31T10:12:00Z</dcterms:created>
  <dc:creator>user</dc:creator>
  <cp:lastModifiedBy>user</cp:lastModifiedBy>
  <dcterms:modified xsi:type="dcterms:W3CDTF">2024-10-31T10:12:22Z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