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88" w:rsidRPr="00F34088" w:rsidRDefault="00F34088" w:rsidP="00F34088">
      <w:pPr>
        <w:jc w:val="center"/>
        <w:rPr>
          <w:b/>
          <w:sz w:val="36"/>
          <w:szCs w:val="36"/>
        </w:rPr>
      </w:pPr>
      <w:r w:rsidRPr="00F34088">
        <w:rPr>
          <w:rFonts w:hint="eastAsia"/>
          <w:b/>
          <w:sz w:val="36"/>
          <w:szCs w:val="36"/>
        </w:rPr>
        <w:t>转入业务申报流程图</w:t>
      </w:r>
    </w:p>
    <w:p w:rsidR="00F34088" w:rsidRDefault="00F34088" w:rsidP="00F34088"/>
    <w:p w:rsidR="00F34088" w:rsidRDefault="00343257" w:rsidP="00F34088">
      <w:r>
        <w:rPr>
          <w:rFonts w:hint="eastAsia"/>
        </w:rPr>
        <w:t>对象：需要在我中心办理养老保险或年金转入业务的参保人员。</w:t>
      </w:r>
    </w:p>
    <w:p w:rsidR="00F34088" w:rsidRDefault="00F34088" w:rsidP="00F34088"/>
    <w:p w:rsidR="00F34088" w:rsidRDefault="0099480F" w:rsidP="00F34088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6" type="#_x0000_t176" style="position:absolute;left:0;text-align:left;margin-left:103pt;margin-top:4.9pt;width:208pt;height:66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" fillcolor="white [3201]" strokecolor="black [3200]" strokeweight="2pt">
            <v:textbox>
              <w:txbxContent>
                <w:p w:rsidR="00F34088" w:rsidRDefault="00F34088" w:rsidP="00404A8C">
                  <w:pPr>
                    <w:jc w:val="center"/>
                  </w:pPr>
                  <w:r>
                    <w:rPr>
                      <w:rFonts w:hint="eastAsia"/>
                    </w:rPr>
                    <w:t>参保单位经办或参保人员</w:t>
                  </w:r>
                  <w:r w:rsidR="00404A8C">
                    <w:rPr>
                      <w:rFonts w:hint="eastAsia"/>
                    </w:rPr>
                    <w:t>持《转入申请表》或转出地社保机构开具的《缴费凭证》到</w:t>
                  </w:r>
                  <w:r>
                    <w:rPr>
                      <w:rFonts w:hint="eastAsia"/>
                    </w:rPr>
                    <w:t>我中心</w:t>
                  </w:r>
                  <w:r w:rsidR="00404A8C">
                    <w:rPr>
                      <w:rFonts w:hint="eastAsia"/>
                    </w:rPr>
                    <w:t>业务大厅申报办理</w:t>
                  </w:r>
                </w:p>
              </w:txbxContent>
            </v:textbox>
          </v:shape>
        </w:pict>
      </w:r>
    </w:p>
    <w:p w:rsidR="00F34088" w:rsidRDefault="00F34088" w:rsidP="00F34088"/>
    <w:p w:rsidR="00F34088" w:rsidRDefault="00F34088" w:rsidP="00F34088"/>
    <w:p w:rsidR="00F34088" w:rsidRDefault="00F34088" w:rsidP="00F34088"/>
    <w:p w:rsidR="00F34088" w:rsidRDefault="0099480F" w:rsidP="00F3408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08.05pt;margin-top:9.15pt;width:0;height:30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" strokecolor="black [3040]">
            <v:stroke endarrow="open"/>
          </v:shape>
        </w:pict>
      </w:r>
    </w:p>
    <w:p w:rsidR="00F34088" w:rsidRDefault="00F34088" w:rsidP="00F34088"/>
    <w:p w:rsidR="00F34088" w:rsidRDefault="0099480F" w:rsidP="00F34088">
      <w:r>
        <w:rPr>
          <w:noProof/>
        </w:rPr>
        <w:pict>
          <v:shape id="_x0000_s1044" type="#_x0000_t176" style="position:absolute;left:0;text-align:left;margin-left:94.25pt;margin-top:7.95pt;width:221.85pt;height:65.9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" fillcolor="white [3201]" strokecolor="black [3200]" strokeweight="2pt">
            <v:textbox>
              <w:txbxContent>
                <w:p w:rsidR="00F34088" w:rsidRDefault="00F34088" w:rsidP="00404A8C">
                  <w:pPr>
                    <w:jc w:val="center"/>
                  </w:pPr>
                  <w:r>
                    <w:rPr>
                      <w:rFonts w:hint="eastAsia"/>
                    </w:rPr>
                    <w:t>我中心将向转出地社保机构开具《基本养老保险关</w:t>
                  </w:r>
                  <w:r w:rsidR="00404A8C">
                    <w:rPr>
                      <w:rFonts w:hint="eastAsia"/>
                    </w:rPr>
                    <w:t>系转移接续联系函》或《职业年金（企业年金）关系转移接续联系函》</w:t>
                  </w:r>
                </w:p>
              </w:txbxContent>
            </v:textbox>
          </v:shape>
        </w:pict>
      </w:r>
    </w:p>
    <w:p w:rsidR="00F41C80" w:rsidRDefault="00F41C80"/>
    <w:p w:rsidR="00F34088" w:rsidRDefault="00F34088"/>
    <w:p w:rsidR="00404A8C" w:rsidRDefault="00404A8C"/>
    <w:p w:rsidR="00404A8C" w:rsidRDefault="0099480F" w:rsidP="00404A8C">
      <w:pPr>
        <w:widowControl/>
        <w:jc w:val="left"/>
      </w:pPr>
      <w:r>
        <w:pict>
          <v:shape id="流程图: 可选过程 16" o:spid="_x0000_s1033" type="#_x0000_t176" style="position:absolute;margin-left:118.15pt;margin-top:177.8pt;width:169.1pt;height:57.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" fillcolor="white [3201]" strokecolor="black [3200]" strokeweight="2pt">
            <v:textbox>
              <w:txbxContent>
                <w:p w:rsidR="00F34088" w:rsidRDefault="00F34088" w:rsidP="00F34088">
                  <w:pPr>
                    <w:jc w:val="center"/>
                  </w:pPr>
                  <w:r>
                    <w:rPr>
                      <w:rFonts w:hint="eastAsia"/>
                    </w:rPr>
                    <w:t>转入业务完成</w:t>
                  </w:r>
                </w:p>
                <w:p w:rsidR="00F34088" w:rsidRDefault="00F34088" w:rsidP="00F34088">
                  <w:pPr>
                    <w:jc w:val="center"/>
                  </w:pPr>
                  <w:r>
                    <w:rPr>
                      <w:rFonts w:hint="eastAsia"/>
                    </w:rPr>
                    <w:t>参保个人可通过闽政通</w:t>
                  </w:r>
                  <w:r>
                    <w:rPr>
                      <w:rFonts w:hint="eastAsia"/>
                    </w:rPr>
                    <w:t>APP</w:t>
                  </w:r>
                  <w:r>
                    <w:rPr>
                      <w:rFonts w:hint="eastAsia"/>
                    </w:rPr>
                    <w:t>查询</w:t>
                  </w:r>
                </w:p>
              </w:txbxContent>
            </v:textbox>
          </v:shape>
        </w:pict>
      </w:r>
      <w:r>
        <w:pict>
          <v:shape id="_x0000_s1050" type="#_x0000_t32" style="position:absolute;margin-left:208.05pt;margin-top:146.4pt;width:0;height:30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" strokecolor="black [3040]">
            <v:stroke endarrow="open"/>
          </v:shape>
        </w:pict>
      </w:r>
      <w:r>
        <w:rPr>
          <w:noProof/>
        </w:rPr>
        <w:pict>
          <v:shape id="流程图: 可选过程 12" o:spid="_x0000_s1038" type="#_x0000_t176" style="position:absolute;margin-left:85.2pt;margin-top:41.5pt;width:245.7pt;height:103.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" fillcolor="white [3201]" strokecolor="black [3200]" strokeweight="2pt">
            <v:textbox>
              <w:txbxContent>
                <w:p w:rsidR="00F34088" w:rsidRDefault="00F34088" w:rsidP="00404A8C">
                  <w:pPr>
                    <w:jc w:val="center"/>
                  </w:pPr>
                  <w:r>
                    <w:rPr>
                      <w:rFonts w:hint="eastAsia"/>
                    </w:rPr>
                    <w:t>待我中心收到转出地社保机构开具的《基本养老保险关系转移接续信息表》或《职业年金（企业年金）关系转移接续信息表》</w:t>
                  </w:r>
                  <w:r w:rsidR="00404A8C">
                    <w:rPr>
                      <w:rFonts w:hint="eastAsia"/>
                    </w:rPr>
                    <w:t>及转出地社保机构转出的社保转移基金后，我中心将办理转移数据录入</w:t>
                  </w:r>
                </w:p>
                <w:p w:rsidR="00F34088" w:rsidRPr="00200415" w:rsidRDefault="00F34088" w:rsidP="00F3408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208.05pt;margin-top:11.5pt;width:0;height:30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" strokecolor="black [3040]">
            <v:stroke endarrow="open"/>
          </v:shape>
        </w:pict>
      </w: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Default="00404A8C" w:rsidP="00404A8C">
      <w:pPr>
        <w:widowControl/>
        <w:jc w:val="left"/>
      </w:pPr>
    </w:p>
    <w:p w:rsidR="00404A8C" w:rsidRPr="00404A8C" w:rsidRDefault="00404A8C" w:rsidP="00404A8C">
      <w:pPr>
        <w:widowControl/>
        <w:jc w:val="center"/>
      </w:pPr>
      <w:r>
        <w:rPr>
          <w:rFonts w:hint="eastAsia"/>
          <w:b/>
          <w:sz w:val="36"/>
          <w:szCs w:val="36"/>
        </w:rPr>
        <w:t>转入业务申报材料清单</w:t>
      </w:r>
    </w:p>
    <w:p w:rsidR="00F34088" w:rsidRDefault="00F34088"/>
    <w:p w:rsidR="00404A8C" w:rsidRDefault="00404A8C"/>
    <w:p w:rsidR="00404A8C" w:rsidRDefault="00404A8C"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《</w:t>
      </w:r>
      <w:r w:rsidRPr="00404A8C">
        <w:rPr>
          <w:rFonts w:hint="eastAsia"/>
          <w:sz w:val="24"/>
          <w:szCs w:val="24"/>
        </w:rPr>
        <w:t>机关事业单位基本养老保险和职业年金关系转入申请表</w:t>
      </w:r>
      <w:r>
        <w:rPr>
          <w:rFonts w:hint="eastAsia"/>
          <w:sz w:val="24"/>
          <w:szCs w:val="24"/>
        </w:rPr>
        <w:t>》（</w:t>
      </w:r>
      <w:r w:rsidR="0023794D">
        <w:rPr>
          <w:rFonts w:hint="eastAsia"/>
          <w:sz w:val="24"/>
          <w:szCs w:val="24"/>
        </w:rPr>
        <w:t>附后</w:t>
      </w:r>
      <w:r>
        <w:rPr>
          <w:rFonts w:hint="eastAsia"/>
          <w:sz w:val="24"/>
          <w:szCs w:val="24"/>
        </w:rPr>
        <w:t>）或转出地社保机构开具的《缴费凭证》</w:t>
      </w:r>
    </w:p>
    <w:p w:rsidR="00404A8C" w:rsidRDefault="00404A8C"/>
    <w:p w:rsidR="00404A8C" w:rsidRDefault="00404A8C"/>
    <w:tbl>
      <w:tblPr>
        <w:tblW w:w="9498" w:type="dxa"/>
        <w:tblInd w:w="-176" w:type="dxa"/>
        <w:tblLook w:val="04A0"/>
      </w:tblPr>
      <w:tblGrid>
        <w:gridCol w:w="1067"/>
        <w:gridCol w:w="1202"/>
        <w:gridCol w:w="1318"/>
        <w:gridCol w:w="1800"/>
        <w:gridCol w:w="1843"/>
        <w:gridCol w:w="2268"/>
      </w:tblGrid>
      <w:tr w:rsidR="000B6366" w:rsidRPr="00C7200C" w:rsidTr="00426A9B">
        <w:trPr>
          <w:trHeight w:val="114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720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机关事业单位基本养老保险和职业年金关系转入申请表</w:t>
            </w:r>
          </w:p>
        </w:tc>
      </w:tr>
      <w:tr w:rsidR="000B6366" w:rsidRPr="00C7200C" w:rsidTr="00426A9B">
        <w:trPr>
          <w:trHeight w:val="720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366" w:rsidRPr="00C7200C" w:rsidRDefault="000B6366" w:rsidP="00426A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填报时间：      年    月    日</w:t>
            </w:r>
          </w:p>
        </w:tc>
      </w:tr>
      <w:tr w:rsidR="000B6366" w:rsidRPr="00C7200C" w:rsidTr="00426A9B">
        <w:trPr>
          <w:trHeight w:val="85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6366" w:rsidRPr="00C7200C" w:rsidTr="00426A9B">
        <w:trPr>
          <w:trHeight w:val="109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现工作单位名称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6366" w:rsidRPr="00C7200C" w:rsidTr="00426A9B">
        <w:trPr>
          <w:trHeight w:val="913"/>
        </w:trPr>
        <w:tc>
          <w:tcPr>
            <w:tcW w:w="1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养老保险或年金缴费历史记录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社保转出地机构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名称: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转移险种</w:t>
            </w: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（勾选√）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养老□ 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机关养老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职业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</w:tc>
      </w:tr>
      <w:tr w:rsidR="000B6366" w:rsidRPr="00C7200C" w:rsidTr="00426A9B">
        <w:trPr>
          <w:trHeight w:val="912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6366" w:rsidRPr="00C7200C" w:rsidTr="00426A9B">
        <w:trPr>
          <w:trHeight w:val="896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社保转出地机构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名称: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转移险种</w:t>
            </w: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（勾选√）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养老□ 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机关养老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职业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</w:tc>
      </w:tr>
      <w:tr w:rsidR="000B6366" w:rsidRPr="00C7200C" w:rsidTr="00426A9B">
        <w:trPr>
          <w:trHeight w:val="896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6366" w:rsidRPr="00C7200C" w:rsidTr="00426A9B">
        <w:trPr>
          <w:trHeight w:val="946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社保转出地机构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名称: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转移险种</w:t>
            </w:r>
            <w:r w:rsidRPr="00C720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（勾选√）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养老□ 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机关养老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企业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职业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年金□</w:t>
            </w:r>
          </w:p>
        </w:tc>
      </w:tr>
      <w:tr w:rsidR="000B6366" w:rsidRPr="00C7200C" w:rsidTr="00426A9B">
        <w:trPr>
          <w:trHeight w:val="946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Pr="00C7200C" w:rsidRDefault="000B6366" w:rsidP="00426A9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66" w:rsidRDefault="000B6366" w:rsidP="00426A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6366" w:rsidRPr="00C7200C" w:rsidTr="00426A9B">
        <w:trPr>
          <w:trHeight w:val="313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6366" w:rsidRPr="00C7200C" w:rsidRDefault="000B6366" w:rsidP="00426A9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 xml:space="preserve">    以上信息本人核实无误。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        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C7200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申请人或委托人（签名）：                                                                                   </w:t>
            </w:r>
          </w:p>
        </w:tc>
      </w:tr>
    </w:tbl>
    <w:p w:rsidR="000B6366" w:rsidRDefault="000B6366" w:rsidP="000B6366">
      <w:pPr>
        <w:ind w:firstLineChars="1200" w:firstLine="3360"/>
        <w:rPr>
          <w:rFonts w:asciiTheme="minorEastAsia" w:hAnsiTheme="minorEastAsia"/>
          <w:sz w:val="28"/>
          <w:szCs w:val="28"/>
        </w:rPr>
      </w:pPr>
    </w:p>
    <w:p w:rsidR="0023794D" w:rsidRPr="000B6366" w:rsidRDefault="000B6366" w:rsidP="000B6366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</w:t>
      </w:r>
      <w:r w:rsidRPr="00C26B89">
        <w:rPr>
          <w:rFonts w:asciiTheme="minorEastAsia" w:hAnsiTheme="minorEastAsia" w:hint="eastAsia"/>
          <w:sz w:val="28"/>
          <w:szCs w:val="28"/>
        </w:rPr>
        <w:t>初审人：</w:t>
      </w:r>
      <w:r>
        <w:rPr>
          <w:rFonts w:asciiTheme="minorEastAsia" w:hAnsiTheme="minorEastAsia" w:hint="eastAsia"/>
          <w:sz w:val="28"/>
          <w:szCs w:val="28"/>
        </w:rPr>
        <w:t xml:space="preserve">           年   月   日</w:t>
      </w:r>
    </w:p>
    <w:sectPr w:rsidR="0023794D" w:rsidRPr="000B6366" w:rsidSect="0021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4A" w:rsidRDefault="00C7144A" w:rsidP="00404A8C">
      <w:r>
        <w:separator/>
      </w:r>
    </w:p>
  </w:endnote>
  <w:endnote w:type="continuationSeparator" w:id="0">
    <w:p w:rsidR="00C7144A" w:rsidRDefault="00C7144A" w:rsidP="0040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4A" w:rsidRDefault="00C7144A" w:rsidP="00404A8C">
      <w:r>
        <w:separator/>
      </w:r>
    </w:p>
  </w:footnote>
  <w:footnote w:type="continuationSeparator" w:id="0">
    <w:p w:rsidR="00C7144A" w:rsidRDefault="00C7144A" w:rsidP="00404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088"/>
    <w:rsid w:val="000B6366"/>
    <w:rsid w:val="0023794D"/>
    <w:rsid w:val="00282DB6"/>
    <w:rsid w:val="00343257"/>
    <w:rsid w:val="00404A8C"/>
    <w:rsid w:val="005F08C0"/>
    <w:rsid w:val="005F4B83"/>
    <w:rsid w:val="008B2356"/>
    <w:rsid w:val="008F4ED4"/>
    <w:rsid w:val="0099480F"/>
    <w:rsid w:val="00B74445"/>
    <w:rsid w:val="00BB3F0E"/>
    <w:rsid w:val="00C7144A"/>
    <w:rsid w:val="00D00BF6"/>
    <w:rsid w:val="00D116C1"/>
    <w:rsid w:val="00D66E85"/>
    <w:rsid w:val="00EA084F"/>
    <w:rsid w:val="00EE6F5C"/>
    <w:rsid w:val="00F01EC0"/>
    <w:rsid w:val="00F34088"/>
    <w:rsid w:val="00F41C80"/>
    <w:rsid w:val="00FA6C44"/>
    <w:rsid w:val="00FC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48"/>
        <o:r id="V:Rule5" type="connector" idref="#_x0000_s1050"/>
        <o:r id="V:Rule6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A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A8C"/>
    <w:rPr>
      <w:sz w:val="18"/>
      <w:szCs w:val="18"/>
    </w:rPr>
  </w:style>
  <w:style w:type="table" w:styleId="a5">
    <w:name w:val="Table Grid"/>
    <w:basedOn w:val="a1"/>
    <w:uiPriority w:val="59"/>
    <w:rsid w:val="00404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2021-12-24T09:51:00Z</dcterms:created>
  <dcterms:modified xsi:type="dcterms:W3CDTF">2022-12-15T02:46:00Z</dcterms:modified>
</cp:coreProperties>
</file>