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8A" w:rsidRDefault="0033418A" w:rsidP="0033418A">
      <w:pPr>
        <w:spacing w:line="600" w:lineRule="exact"/>
        <w:jc w:val="center"/>
        <w:rPr>
          <w:b/>
          <w:sz w:val="36"/>
          <w:szCs w:val="36"/>
        </w:rPr>
      </w:pPr>
      <w:r>
        <w:rPr>
          <w:rFonts w:hint="eastAsia"/>
          <w:b/>
          <w:sz w:val="36"/>
          <w:szCs w:val="36"/>
        </w:rPr>
        <w:t>养老待遇申领业务申报流程图</w:t>
      </w:r>
    </w:p>
    <w:p w:rsidR="0033418A" w:rsidRDefault="0033418A" w:rsidP="0033418A">
      <w:pPr>
        <w:spacing w:line="600" w:lineRule="exact"/>
        <w:ind w:right="960"/>
        <w:jc w:val="center"/>
        <w:rPr>
          <w:rFonts w:ascii="黑体" w:eastAsia="黑体" w:hAnsi="黑体" w:cs="仿宋"/>
          <w:sz w:val="32"/>
          <w:szCs w:val="32"/>
        </w:rPr>
      </w:pPr>
      <w:r>
        <w:rPr>
          <w:rFonts w:ascii="黑体" w:eastAsia="黑体" w:hAnsi="黑体" w:cs="仿宋" w:hint="eastAsia"/>
          <w:sz w:val="32"/>
          <w:szCs w:val="32"/>
        </w:rPr>
        <w:t>一、财政全额拨款单位（职业年金虚账的单位）</w:t>
      </w:r>
    </w:p>
    <w:p w:rsidR="0033418A" w:rsidRDefault="0033418A" w:rsidP="0033418A">
      <w:pPr>
        <w:spacing w:line="600" w:lineRule="exact"/>
        <w:rPr>
          <w:sz w:val="24"/>
          <w:szCs w:val="24"/>
        </w:rPr>
      </w:pPr>
      <w:r>
        <w:rPr>
          <w:rFonts w:hint="eastAsia"/>
          <w:sz w:val="24"/>
          <w:szCs w:val="24"/>
        </w:rPr>
        <w:t>对象：</w:t>
      </w:r>
      <w:r>
        <w:rPr>
          <w:rFonts w:hint="eastAsia"/>
          <w:szCs w:val="24"/>
        </w:rPr>
        <w:t>经组织人事部门批准退休的财政全额拨款的机关事业单位养老保险参保人员。</w: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3" type="#_x0000_t176" style="position:absolute;left:0;text-align:left;margin-left:378.8pt;margin-top:13.05pt;width:72.25pt;height:40.9pt;z-index:251708416">
            <v:textbox style="mso-next-textbox:#_x0000_s1073">
              <w:txbxContent>
                <w:p w:rsidR="0033418A" w:rsidRDefault="0033418A" w:rsidP="0033418A">
                  <w:pPr>
                    <w:rPr>
                      <w:rFonts w:ascii="仿宋" w:eastAsia="仿宋" w:hAnsi="仿宋"/>
                      <w:sz w:val="26"/>
                      <w:szCs w:val="24"/>
                    </w:rPr>
                  </w:pPr>
                  <w:r>
                    <w:rPr>
                      <w:rFonts w:ascii="仿宋" w:eastAsia="仿宋" w:hAnsi="仿宋" w:hint="eastAsia"/>
                      <w:sz w:val="26"/>
                      <w:szCs w:val="24"/>
                    </w:rPr>
                    <w:t>材料到位</w:t>
                  </w:r>
                </w:p>
              </w:txbxContent>
            </v:textbox>
          </v:shape>
        </w:pict>
      </w:r>
      <w:r>
        <w:rPr>
          <w:rFonts w:ascii="仿宋" w:eastAsia="仿宋" w:hAnsi="仿宋" w:cs="仿宋"/>
          <w:sz w:val="30"/>
          <w:szCs w:val="30"/>
        </w:rPr>
        <w:pict>
          <v:shape id="_x0000_s1071" type="#_x0000_t176" style="position:absolute;left:0;text-align:left;margin-left:63.3pt;margin-top:15.4pt;width:151.5pt;height:40.9pt;z-index:251706368">
            <v:textbox style="mso-next-textbox:#_x0000_s1071">
              <w:txbxContent>
                <w:p w:rsidR="0033418A" w:rsidRDefault="0033418A" w:rsidP="0033418A">
                  <w:pPr>
                    <w:jc w:val="center"/>
                    <w:rPr>
                      <w:rFonts w:ascii="仿宋" w:eastAsia="仿宋" w:hAnsi="仿宋"/>
                      <w:sz w:val="26"/>
                      <w:szCs w:val="24"/>
                    </w:rPr>
                  </w:pPr>
                  <w:r>
                    <w:rPr>
                      <w:rFonts w:ascii="仿宋" w:eastAsia="仿宋" w:hAnsi="仿宋" w:hint="eastAsia"/>
                      <w:sz w:val="26"/>
                      <w:szCs w:val="24"/>
                    </w:rPr>
                    <w:t>缴费到位</w:t>
                  </w:r>
                </w:p>
              </w:txbxContent>
            </v:textbox>
          </v:shape>
        </w:pict>
      </w:r>
    </w:p>
    <w:p w:rsidR="0033418A" w:rsidRDefault="00153862" w:rsidP="0033418A">
      <w:pPr>
        <w:spacing w:line="600" w:lineRule="exact"/>
        <w:ind w:firstLineChars="200" w:firstLine="600"/>
        <w:rPr>
          <w:rFonts w:ascii="仿宋" w:eastAsia="仿宋" w:hAnsi="仿宋" w:cs="仿宋"/>
          <w:sz w:val="84"/>
          <w:szCs w:val="30"/>
        </w:rPr>
      </w:pPr>
      <w:r w:rsidRPr="00153862">
        <w:rPr>
          <w:rFonts w:ascii="仿宋" w:eastAsia="仿宋" w:hAnsi="仿宋" w:cs="仿宋"/>
          <w:noProof/>
          <w:sz w:val="30"/>
          <w:szCs w:val="30"/>
        </w:rPr>
        <w:pict>
          <v:shapetype id="_x0000_t32" coordsize="21600,21600" o:spt="32" o:oned="t" path="m,l21600,21600e" filled="f">
            <v:path arrowok="t" fillok="f" o:connecttype="none"/>
            <o:lock v:ext="edit" shapetype="t"/>
          </v:shapetype>
          <v:shape id="_x0000_s1137" type="#_x0000_t32" style="position:absolute;left:0;text-align:left;margin-left:145.95pt;margin-top:26.3pt;width:176.1pt;height:24pt;z-index:251771904" o:connectortype="straight"/>
        </w:pict>
      </w:r>
      <w:r w:rsidRPr="00153862">
        <w:rPr>
          <w:rFonts w:ascii="仿宋" w:eastAsia="仿宋" w:hAnsi="仿宋" w:cs="仿宋"/>
          <w:noProof/>
          <w:sz w:val="30"/>
          <w:szCs w:val="30"/>
        </w:rPr>
        <w:pict>
          <v:shape id="_x0000_s1136" type="#_x0000_t32" style="position:absolute;left:0;text-align:left;margin-left:145.95pt;margin-top:26.3pt;width:74.25pt;height:20.25pt;z-index:251770880" o:connectortype="straight"/>
        </w:pict>
      </w:r>
      <w:r w:rsidRPr="00153862">
        <w:rPr>
          <w:rFonts w:ascii="仿宋" w:eastAsia="仿宋" w:hAnsi="仿宋" w:cs="仿宋"/>
          <w:noProof/>
          <w:sz w:val="30"/>
          <w:szCs w:val="30"/>
        </w:rPr>
        <w:pict>
          <v:shape id="_x0000_s1135" type="#_x0000_t32" style="position:absolute;left:0;text-align:left;margin-left:145.95pt;margin-top:26.3pt;width:0;height:24pt;z-index:251769856" o:connectortype="straight"/>
        </w:pict>
      </w:r>
      <w:r w:rsidRPr="00153862">
        <w:rPr>
          <w:rFonts w:ascii="仿宋" w:eastAsia="仿宋" w:hAnsi="仿宋" w:cs="仿宋"/>
          <w:noProof/>
          <w:sz w:val="30"/>
          <w:szCs w:val="30"/>
        </w:rPr>
        <w:pict>
          <v:shape id="_x0000_s1134" type="#_x0000_t32" style="position:absolute;left:0;text-align:left;margin-left:82.6pt;margin-top:26.3pt;width:63.35pt;height:24.75pt;flip:x;z-index:251768832" o:connectortype="straight"/>
        </w:pict>
      </w:r>
      <w:r w:rsidRPr="00153862">
        <w:rPr>
          <w:rFonts w:ascii="仿宋" w:eastAsia="仿宋" w:hAnsi="仿宋" w:cs="仿宋"/>
          <w:noProof/>
          <w:sz w:val="30"/>
          <w:szCs w:val="30"/>
        </w:rPr>
        <w:pict>
          <v:shape id="_x0000_s1133" type="#_x0000_t32" style="position:absolute;left:0;text-align:left;margin-left:.45pt;margin-top:26.3pt;width:141.65pt;height:20.25pt;flip:x;z-index:251767808" o:connectortype="straight"/>
        </w:pict>
      </w:r>
      <w:r w:rsidRPr="00153862">
        <w:rPr>
          <w:rFonts w:ascii="仿宋" w:eastAsia="仿宋" w:hAnsi="仿宋" w:cs="仿宋"/>
          <w:sz w:val="30"/>
          <w:szCs w:val="30"/>
        </w:rPr>
        <w:pict>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自选图形 189" o:spid="_x0000_s1089" type="#_x0000_t36" style="position:absolute;left:0;text-align:left;margin-left:404.7pt;margin-top:34.6pt;width:23.95pt;height:0;rotation:90;flip:y;z-index:251724800" adj="-2038,11493,23638">
            <v:fill o:detectmouseclick="t"/>
          </v:shape>
        </w:pict>
      </w:r>
      <w:r w:rsidR="0033418A">
        <w:rPr>
          <w:rFonts w:ascii="仿宋" w:eastAsia="仿宋" w:hAnsi="仿宋" w:cs="仿宋" w:hint="eastAsia"/>
          <w:sz w:val="30"/>
          <w:szCs w:val="30"/>
        </w:rPr>
        <w:t xml:space="preserve">              </w:t>
      </w:r>
      <w:r w:rsidR="0033418A">
        <w:rPr>
          <w:rFonts w:ascii="仿宋" w:eastAsia="仿宋" w:hAnsi="仿宋" w:cs="仿宋" w:hint="eastAsia"/>
          <w:sz w:val="84"/>
          <w:szCs w:val="30"/>
        </w:rPr>
        <w:t xml:space="preserve">         +</w: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_x0000_s1090" type="#_x0000_t176" style="position:absolute;left:0;text-align:left;margin-left:375pt;margin-top:11.3pt;width:97.25pt;height:252.35pt;z-index:251725824">
            <v:textbox style="mso-next-textbox:#_x0000_s1090">
              <w:txbxContent>
                <w:p w:rsidR="0033418A" w:rsidRDefault="0033418A" w:rsidP="00AE7C5F">
                  <w:pPr>
                    <w:spacing w:line="260" w:lineRule="exact"/>
                    <w:rPr>
                      <w:rFonts w:ascii="仿宋" w:eastAsia="仿宋" w:hAnsi="仿宋" w:cs="仿宋"/>
                      <w:sz w:val="18"/>
                      <w:szCs w:val="18"/>
                    </w:rPr>
                  </w:pPr>
                  <w:r>
                    <w:rPr>
                      <w:rFonts w:ascii="仿宋" w:eastAsia="仿宋" w:hAnsi="仿宋" w:cs="仿宋" w:hint="eastAsia"/>
                      <w:sz w:val="18"/>
                      <w:szCs w:val="18"/>
                    </w:rPr>
                    <w:t>1.《机关事业单位基本养老保险参保人员养老保险待遇申领表》</w:t>
                  </w:r>
                </w:p>
                <w:p w:rsidR="0033418A" w:rsidRDefault="0033418A" w:rsidP="00AE7C5F">
                  <w:pPr>
                    <w:spacing w:line="260" w:lineRule="exact"/>
                    <w:rPr>
                      <w:rFonts w:ascii="仿宋" w:eastAsia="仿宋" w:hAnsi="仿宋" w:cs="仿宋"/>
                      <w:sz w:val="18"/>
                      <w:szCs w:val="18"/>
                    </w:rPr>
                  </w:pPr>
                  <w:r>
                    <w:rPr>
                      <w:rFonts w:ascii="仿宋" w:eastAsia="仿宋" w:hAnsi="仿宋" w:cs="仿宋" w:hint="eastAsia"/>
                      <w:sz w:val="18"/>
                      <w:szCs w:val="18"/>
                    </w:rPr>
                    <w:t>2.社保卡复印件（需开通金融功能）</w:t>
                  </w:r>
                </w:p>
                <w:p w:rsidR="0033418A" w:rsidRDefault="0033418A" w:rsidP="00AE7C5F">
                  <w:pPr>
                    <w:spacing w:line="260" w:lineRule="exact"/>
                    <w:rPr>
                      <w:rFonts w:ascii="仿宋" w:eastAsia="仿宋" w:hAnsi="仿宋" w:cs="仿宋"/>
                      <w:sz w:val="18"/>
                      <w:szCs w:val="18"/>
                    </w:rPr>
                  </w:pPr>
                  <w:r>
                    <w:rPr>
                      <w:rFonts w:ascii="仿宋" w:eastAsia="仿宋" w:hAnsi="仿宋" w:cs="仿宋" w:hint="eastAsia"/>
                      <w:sz w:val="18"/>
                      <w:szCs w:val="18"/>
                    </w:rPr>
                    <w:t>3.工资审批表</w:t>
                  </w:r>
                </w:p>
                <w:p w:rsidR="0033418A" w:rsidRDefault="0033418A" w:rsidP="00AE7C5F">
                  <w:pPr>
                    <w:spacing w:line="260" w:lineRule="exact"/>
                    <w:rPr>
                      <w:rFonts w:ascii="仿宋" w:eastAsia="仿宋" w:hAnsi="仿宋" w:cs="仿宋"/>
                      <w:sz w:val="18"/>
                      <w:szCs w:val="18"/>
                    </w:rPr>
                  </w:pPr>
                  <w:r>
                    <w:rPr>
                      <w:rFonts w:ascii="仿宋" w:eastAsia="仿宋" w:hAnsi="仿宋" w:cs="仿宋" w:hint="eastAsia"/>
                      <w:sz w:val="18"/>
                      <w:szCs w:val="18"/>
                    </w:rPr>
                    <w:t>4.工资核减单</w:t>
                  </w:r>
                  <w:r w:rsidR="00AE7C5F" w:rsidRPr="00AE7C5F">
                    <w:rPr>
                      <w:rFonts w:ascii="仿宋" w:eastAsia="仿宋" w:hAnsi="仿宋" w:cs="仿宋" w:hint="eastAsia"/>
                      <w:sz w:val="18"/>
                      <w:szCs w:val="18"/>
                    </w:rPr>
                    <w:t>（若出生时间与退休时间不一致的，还需提供退休批文）</w:t>
                  </w:r>
                </w:p>
                <w:p w:rsidR="0033418A" w:rsidRDefault="0033418A" w:rsidP="00AE7C5F">
                  <w:pPr>
                    <w:spacing w:line="260" w:lineRule="exact"/>
                    <w:rPr>
                      <w:rFonts w:ascii="仿宋" w:eastAsia="仿宋" w:hAnsi="仿宋" w:cs="仿宋"/>
                      <w:sz w:val="18"/>
                      <w:szCs w:val="18"/>
                    </w:rPr>
                  </w:pPr>
                  <w:r>
                    <w:rPr>
                      <w:rFonts w:ascii="仿宋" w:eastAsia="仿宋" w:hAnsi="仿宋" w:cs="仿宋" w:hint="eastAsia"/>
                      <w:sz w:val="18"/>
                      <w:szCs w:val="18"/>
                    </w:rPr>
                    <w:t>5.两院另外需提供《关于确定xx同志员额内法官、检察官的职务（职级》和级别档次的函》</w:t>
                  </w:r>
                </w:p>
                <w:p w:rsidR="0033418A" w:rsidRDefault="00AE7C5F" w:rsidP="0033418A">
                  <w:pPr>
                    <w:spacing w:line="280" w:lineRule="exact"/>
                    <w:rPr>
                      <w:sz w:val="18"/>
                      <w:szCs w:val="18"/>
                    </w:rPr>
                  </w:pPr>
                  <w:r>
                    <w:rPr>
                      <w:rFonts w:ascii="仿宋" w:eastAsia="仿宋" w:hAnsi="仿宋" w:cs="仿宋" w:hint="eastAsia"/>
                      <w:sz w:val="18"/>
                      <w:szCs w:val="18"/>
                    </w:rPr>
                    <w:t>6</w:t>
                  </w:r>
                  <w:r w:rsidR="0033418A">
                    <w:rPr>
                      <w:rFonts w:ascii="仿宋" w:eastAsia="仿宋" w:hAnsi="仿宋" w:cs="仿宋" w:hint="eastAsia"/>
                      <w:sz w:val="18"/>
                      <w:szCs w:val="18"/>
                    </w:rPr>
                    <w:t>.档案材料</w:t>
                  </w:r>
                </w:p>
              </w:txbxContent>
            </v:textbox>
          </v:shape>
        </w:pict>
      </w:r>
      <w:r>
        <w:rPr>
          <w:rFonts w:ascii="仿宋" w:eastAsia="仿宋" w:hAnsi="仿宋" w:cs="仿宋"/>
          <w:sz w:val="30"/>
          <w:szCs w:val="30"/>
        </w:rPr>
        <w:pict>
          <v:shape id="_x0000_s1074" type="#_x0000_t176" style="position:absolute;left:0;text-align:left;margin-left:-50.95pt;margin-top:22.45pt;width:73pt;height:40.9pt;z-index:251709440">
            <v:textbox style="mso-next-textbox:#_x0000_s1074">
              <w:txbxContent>
                <w:p w:rsidR="0033418A" w:rsidRDefault="0033418A" w:rsidP="0033418A">
                  <w:pPr>
                    <w:rPr>
                      <w:rFonts w:ascii="仿宋" w:eastAsia="仿宋" w:hAnsi="仿宋"/>
                      <w:sz w:val="26"/>
                      <w:szCs w:val="24"/>
                    </w:rPr>
                  </w:pPr>
                  <w:r>
                    <w:rPr>
                      <w:rFonts w:ascii="仿宋" w:eastAsia="仿宋" w:hAnsi="仿宋" w:hint="eastAsia"/>
                      <w:sz w:val="26"/>
                      <w:szCs w:val="24"/>
                    </w:rPr>
                    <w:t>转移到位</w:t>
                  </w:r>
                </w:p>
              </w:txbxContent>
            </v:textbox>
          </v:shape>
        </w:pict>
      </w:r>
      <w:r>
        <w:rPr>
          <w:rFonts w:ascii="仿宋" w:eastAsia="仿宋" w:hAnsi="仿宋" w:cs="仿宋"/>
          <w:sz w:val="30"/>
          <w:szCs w:val="30"/>
        </w:rPr>
        <w:pict>
          <v:shape id="_x0000_s1115" type="#_x0000_t176" style="position:absolute;left:0;text-align:left;margin-left:288.4pt;margin-top:21.95pt;width:73pt;height:38.25pt;z-index:251751424">
            <v:textbox style="mso-next-textbox:#_x0000_s1115">
              <w:txbxContent>
                <w:p w:rsidR="0033418A" w:rsidRDefault="0033418A" w:rsidP="0033418A">
                  <w:pPr>
                    <w:rPr>
                      <w:rFonts w:ascii="仿宋" w:eastAsia="仿宋" w:hAnsi="仿宋"/>
                      <w:sz w:val="26"/>
                      <w:szCs w:val="24"/>
                    </w:rPr>
                  </w:pPr>
                  <w:r>
                    <w:rPr>
                      <w:rFonts w:ascii="仿宋" w:eastAsia="仿宋" w:hAnsi="仿宋" w:hint="eastAsia"/>
                      <w:sz w:val="26"/>
                      <w:szCs w:val="24"/>
                    </w:rPr>
                    <w:t>记实到位</w:t>
                  </w:r>
                </w:p>
              </w:txbxContent>
            </v:textbox>
          </v:shape>
        </w:pict>
      </w:r>
      <w:r>
        <w:rPr>
          <w:rFonts w:ascii="仿宋" w:eastAsia="仿宋" w:hAnsi="仿宋" w:cs="仿宋"/>
          <w:sz w:val="30"/>
          <w:szCs w:val="30"/>
        </w:rPr>
        <w:pict>
          <v:shape id="_x0000_s1075" type="#_x0000_t176" style="position:absolute;left:0;text-align:left;margin-left:185.9pt;margin-top:20.3pt;width:97.4pt;height:39.3pt;z-index:251710464">
            <v:textbox style="mso-next-textbox:#_x0000_s1075">
              <w:txbxContent>
                <w:p w:rsidR="0033418A" w:rsidRDefault="0033418A" w:rsidP="0033418A">
                  <w:pPr>
                    <w:rPr>
                      <w:rFonts w:ascii="仿宋" w:eastAsia="仿宋" w:hAnsi="仿宋"/>
                      <w:sz w:val="26"/>
                      <w:szCs w:val="24"/>
                    </w:rPr>
                  </w:pPr>
                  <w:r>
                    <w:rPr>
                      <w:rFonts w:ascii="仿宋" w:eastAsia="仿宋" w:hAnsi="仿宋" w:hint="eastAsia"/>
                      <w:sz w:val="26"/>
                      <w:szCs w:val="24"/>
                    </w:rPr>
                    <w:t>正常缴费到位</w:t>
                  </w:r>
                </w:p>
              </w:txbxContent>
            </v:textbox>
          </v:shape>
        </w:pict>
      </w:r>
      <w:r>
        <w:rPr>
          <w:rFonts w:ascii="仿宋" w:eastAsia="仿宋" w:hAnsi="仿宋" w:cs="仿宋"/>
          <w:sz w:val="30"/>
          <w:szCs w:val="30"/>
        </w:rPr>
        <w:pict>
          <v:shape id="_x0000_s1082" type="#_x0000_t176" style="position:absolute;left:0;text-align:left;margin-left:106.65pt;margin-top:21.05pt;width:73pt;height:40.9pt;z-index:251717632">
            <v:textbox style="mso-next-textbox:#_x0000_s1082">
              <w:txbxContent>
                <w:p w:rsidR="0033418A" w:rsidRDefault="0033418A" w:rsidP="0033418A">
                  <w:pPr>
                    <w:rPr>
                      <w:rFonts w:ascii="仿宋" w:eastAsia="仿宋" w:hAnsi="仿宋"/>
                      <w:sz w:val="26"/>
                      <w:szCs w:val="24"/>
                    </w:rPr>
                  </w:pPr>
                  <w:r>
                    <w:rPr>
                      <w:rFonts w:ascii="仿宋" w:eastAsia="仿宋" w:hAnsi="仿宋" w:hint="eastAsia"/>
                      <w:sz w:val="26"/>
                      <w:szCs w:val="24"/>
                    </w:rPr>
                    <w:t>退费到位</w:t>
                  </w:r>
                </w:p>
              </w:txbxContent>
            </v:textbox>
          </v:shape>
        </w:pict>
      </w:r>
      <w:r>
        <w:rPr>
          <w:rFonts w:ascii="仿宋" w:eastAsia="仿宋" w:hAnsi="仿宋" w:cs="仿宋"/>
          <w:sz w:val="30"/>
          <w:szCs w:val="30"/>
        </w:rPr>
        <w:pict>
          <v:shape id="_x0000_s1076" type="#_x0000_t176" style="position:absolute;left:0;text-align:left;margin-left:26.7pt;margin-top:21.05pt;width:73pt;height:40.9pt;z-index:251711488">
            <v:textbox style="mso-next-textbox:#_x0000_s1076">
              <w:txbxContent>
                <w:p w:rsidR="0033418A" w:rsidRDefault="0033418A" w:rsidP="0033418A">
                  <w:pPr>
                    <w:rPr>
                      <w:rFonts w:ascii="仿宋" w:eastAsia="仿宋" w:hAnsi="仿宋"/>
                      <w:sz w:val="26"/>
                      <w:szCs w:val="24"/>
                    </w:rPr>
                  </w:pPr>
                  <w:r>
                    <w:rPr>
                      <w:rFonts w:ascii="仿宋" w:eastAsia="仿宋" w:hAnsi="仿宋" w:hint="eastAsia"/>
                      <w:sz w:val="26"/>
                      <w:szCs w:val="24"/>
                    </w:rPr>
                    <w:t>补缴到位</w:t>
                  </w:r>
                </w:p>
              </w:txbxContent>
            </v:textbox>
          </v:shap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自选图形 185" o:spid="_x0000_s1085" type="#_x0000_t36" style="position:absolute;left:0;text-align:left;margin-left:56.7pt;margin-top:13.95pt;width:23.95pt;height:0;rotation:90;flip:y;z-index:251720704" adj="-2038,11493,23638">
            <v:fill o:detectmouseclick="t"/>
          </v:shape>
        </w:pict>
      </w:r>
      <w:r>
        <w:rPr>
          <w:rFonts w:ascii="仿宋" w:eastAsia="仿宋" w:hAnsi="仿宋" w:cs="仿宋"/>
          <w:sz w:val="30"/>
          <w:szCs w:val="30"/>
        </w:rPr>
        <w:pict>
          <v:shape id="自选图形 186" o:spid="_x0000_s1086" type="#_x0000_t36" style="position:absolute;left:0;text-align:left;margin-left:-18.65pt;margin-top:15.7pt;width:23.95pt;height:0;rotation:90;flip:y;z-index:251721728" adj="-2038,11493,23638">
            <v:fill o:detectmouseclick="t"/>
          </v:shape>
        </w:pict>
      </w:r>
      <w:r>
        <w:rPr>
          <w:rFonts w:ascii="仿宋" w:eastAsia="仿宋" w:hAnsi="仿宋" w:cs="仿宋"/>
          <w:sz w:val="30"/>
          <w:szCs w:val="30"/>
        </w:rPr>
        <w:pict>
          <v:shape id="_x0000_s1088" type="#_x0000_t176" style="position:absolute;left:0;text-align:left;margin-left:119.15pt;margin-top:28.35pt;width:64.4pt;height:151.5pt;z-index:251723776">
            <v:textbox style="mso-next-textbox:#_x0000_s1088">
              <w:txbxContent>
                <w:p w:rsidR="0033418A" w:rsidRDefault="0033418A" w:rsidP="0033418A">
                  <w:pPr>
                    <w:spacing w:line="280" w:lineRule="exact"/>
                    <w:rPr>
                      <w:sz w:val="18"/>
                      <w:szCs w:val="18"/>
                    </w:rPr>
                  </w:pPr>
                  <w:r>
                    <w:rPr>
                      <w:rFonts w:ascii="仿宋" w:eastAsia="仿宋" w:hAnsi="仿宋" w:cs="仿宋" w:hint="eastAsia"/>
                      <w:sz w:val="18"/>
                      <w:szCs w:val="18"/>
                    </w:rPr>
                    <w:t>若存在多缴基本养老保险和职业年金的，应在退休待遇核定申报前</w:t>
                  </w:r>
                  <w:r>
                    <w:rPr>
                      <w:rFonts w:ascii="仿宋" w:eastAsia="仿宋" w:hAnsi="仿宋" w:cs="仿宋" w:hint="eastAsia"/>
                      <w:b/>
                      <w:sz w:val="18"/>
                      <w:szCs w:val="18"/>
                    </w:rPr>
                    <w:t>1个月</w:t>
                  </w:r>
                  <w:r>
                    <w:rPr>
                      <w:rFonts w:ascii="仿宋" w:eastAsia="仿宋" w:hAnsi="仿宋" w:cs="仿宋" w:hint="eastAsia"/>
                      <w:sz w:val="18"/>
                      <w:szCs w:val="18"/>
                    </w:rPr>
                    <w:t>办理多缴部分的退费手续。</w:t>
                  </w:r>
                </w:p>
              </w:txbxContent>
            </v:textbox>
          </v:shape>
        </w:pict>
      </w:r>
      <w:r>
        <w:rPr>
          <w:rFonts w:ascii="仿宋" w:eastAsia="仿宋" w:hAnsi="仿宋" w:cs="仿宋"/>
          <w:sz w:val="30"/>
          <w:szCs w:val="30"/>
        </w:rPr>
        <w:pict>
          <v:shape id="_x0000_s1072" type="#_x0000_t176" style="position:absolute;left:0;text-align:left;margin-left:193.8pt;margin-top:25.75pt;width:78.4pt;height:154.2pt;z-index:251707392">
            <v:textbox style="mso-next-textbox:#_x0000_s1072">
              <w:txbxContent>
                <w:p w:rsidR="0033418A" w:rsidRDefault="0033418A" w:rsidP="0033418A">
                  <w:pPr>
                    <w:spacing w:line="280" w:lineRule="exact"/>
                    <w:rPr>
                      <w:rFonts w:ascii="仿宋" w:eastAsia="仿宋" w:hAnsi="仿宋"/>
                      <w:sz w:val="18"/>
                      <w:szCs w:val="18"/>
                    </w:rPr>
                  </w:pPr>
                  <w:r>
                    <w:rPr>
                      <w:rFonts w:ascii="仿宋" w:eastAsia="仿宋" w:hAnsi="仿宋" w:hint="eastAsia"/>
                      <w:sz w:val="18"/>
                      <w:szCs w:val="18"/>
                    </w:rPr>
                    <w:t>参保单位7日前在税务平台缴纳参保人员（含当月退休人员）当月的基本养老保险费和职业年金。</w:t>
                  </w:r>
                </w:p>
              </w:txbxContent>
            </v:textbox>
          </v:shape>
        </w:pict>
      </w:r>
      <w:r>
        <w:rPr>
          <w:rFonts w:ascii="仿宋" w:eastAsia="仿宋" w:hAnsi="仿宋" w:cs="仿宋"/>
          <w:sz w:val="30"/>
          <w:szCs w:val="30"/>
        </w:rPr>
        <w:pict>
          <v:shape id="自选图形 221" o:spid="_x0000_s1118" type="#_x0000_t36" style="position:absolute;left:0;text-align:left;margin-left:309.95pt;margin-top:15.2pt;width:23.95pt;height:0;rotation:90;flip:y;z-index:251754496" adj="-2038,11493,23638">
            <v:fill o:detectmouseclick="t"/>
          </v:shape>
        </w:pict>
      </w:r>
      <w:r>
        <w:rPr>
          <w:rFonts w:ascii="仿宋" w:eastAsia="仿宋" w:hAnsi="仿宋" w:cs="仿宋"/>
          <w:sz w:val="30"/>
          <w:szCs w:val="30"/>
        </w:rPr>
        <w:pict>
          <v:shape id="_x0000_s1117" type="#_x0000_t176" style="position:absolute;left:0;text-align:left;margin-left:280.1pt;margin-top:28.45pt;width:83.55pt;height:152.7pt;z-index:251753472">
            <v:textbox style="mso-next-textbox:#_x0000_s1117">
              <w:txbxContent>
                <w:p w:rsidR="0033418A" w:rsidRDefault="0033418A" w:rsidP="0033418A">
                  <w:pPr>
                    <w:spacing w:line="280" w:lineRule="exact"/>
                    <w:rPr>
                      <w:szCs w:val="18"/>
                    </w:rPr>
                  </w:pPr>
                  <w:r>
                    <w:rPr>
                      <w:rFonts w:ascii="仿宋" w:eastAsia="仿宋" w:hAnsi="仿宋" w:hint="eastAsia"/>
                      <w:sz w:val="18"/>
                      <w:szCs w:val="18"/>
                    </w:rPr>
                    <w:t>登录社保网上申报系统，确认当月的正常缴费已到账后，在每月15日前到社保中心办理年金记实手续，</w:t>
                  </w:r>
                  <w:r>
                    <w:rPr>
                      <w:rFonts w:ascii="仿宋" w:eastAsia="仿宋" w:hAnsi="仿宋" w:hint="eastAsia"/>
                      <w:color w:val="FF0000"/>
                      <w:sz w:val="18"/>
                      <w:szCs w:val="18"/>
                      <w:u w:val="single"/>
                    </w:rPr>
                    <w:t>22日前</w:t>
                  </w:r>
                  <w:r>
                    <w:rPr>
                      <w:rFonts w:ascii="仿宋" w:eastAsia="仿宋" w:hAnsi="仿宋" w:hint="eastAsia"/>
                      <w:sz w:val="18"/>
                      <w:szCs w:val="18"/>
                    </w:rPr>
                    <w:t>持社保中心打印的年金记实凭证到税务缴费。</w:t>
                  </w:r>
                </w:p>
              </w:txbxContent>
            </v:textbox>
          </v:shape>
        </w:pict>
      </w:r>
      <w:r>
        <w:rPr>
          <w:rFonts w:ascii="仿宋" w:eastAsia="仿宋" w:hAnsi="仿宋" w:cs="仿宋"/>
          <w:sz w:val="30"/>
          <w:szCs w:val="30"/>
        </w:rPr>
        <w:pict>
          <v:shape id="自选图形 184" o:spid="_x0000_s1084" type="#_x0000_t36" style="position:absolute;left:0;text-align:left;margin-left:218.7pt;margin-top:14.45pt;width:23.95pt;height:0;rotation:90;flip:y;z-index:251719680" adj="-2038,11493,23638">
            <v:fill o:detectmouseclick="t"/>
          </v:shape>
        </w:pict>
      </w:r>
      <w:r>
        <w:rPr>
          <w:rFonts w:ascii="仿宋" w:eastAsia="仿宋" w:hAnsi="仿宋" w:cs="仿宋"/>
          <w:sz w:val="30"/>
          <w:szCs w:val="30"/>
        </w:rPr>
        <w:pict>
          <v:shape id="自选图形 187" o:spid="_x0000_s1087" type="#_x0000_t36" style="position:absolute;left:0;text-align:left;margin-left:130.1pt;margin-top:13.2pt;width:23.95pt;height:0;rotation:90;flip:y;z-index:251722752" adj="-2038,11493,23638">
            <v:fill o:detectmouseclick="t"/>
          </v:shape>
        </w:pic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_x0000_s1080" type="#_x0000_t176" style="position:absolute;left:0;text-align:left;margin-left:-52.85pt;margin-top:1pt;width:95.95pt;height:153.45pt;z-index:251715584">
            <v:textbox style="mso-next-textbox:#_x0000_s1080">
              <w:txbxContent>
                <w:p w:rsidR="0033418A" w:rsidRDefault="0033418A" w:rsidP="0033418A">
                  <w:pPr>
                    <w:spacing w:line="240" w:lineRule="exact"/>
                    <w:rPr>
                      <w:szCs w:val="18"/>
                    </w:rPr>
                  </w:pPr>
                  <w:r>
                    <w:rPr>
                      <w:rFonts w:ascii="仿宋" w:eastAsia="仿宋" w:hAnsi="仿宋" w:cs="仿宋" w:hint="eastAsia"/>
                      <w:sz w:val="18"/>
                      <w:szCs w:val="18"/>
                    </w:rPr>
                    <w:t>若参保人员有在其他社保经办机构的缴费记录，最迟应在退休人员待遇申领的</w:t>
                  </w:r>
                  <w:r>
                    <w:rPr>
                      <w:rFonts w:ascii="仿宋" w:eastAsia="仿宋" w:hAnsi="仿宋" w:cs="仿宋" w:hint="eastAsia"/>
                      <w:b/>
                      <w:color w:val="FF0000"/>
                      <w:sz w:val="18"/>
                      <w:szCs w:val="18"/>
                      <w:u w:val="single"/>
                    </w:rPr>
                    <w:t>6个月前</w:t>
                  </w:r>
                  <w:r>
                    <w:rPr>
                      <w:rFonts w:ascii="仿宋" w:eastAsia="仿宋" w:hAnsi="仿宋" w:cs="仿宋" w:hint="eastAsia"/>
                      <w:sz w:val="18"/>
                      <w:szCs w:val="18"/>
                    </w:rPr>
                    <w:t>转移到位。所涉外省工作年限的视同缴费政策与我省不一致的，请提供相应政策或相应社保机构认定依据。</w:t>
                  </w:r>
                </w:p>
              </w:txbxContent>
            </v:textbox>
          </v:shape>
        </w:pict>
      </w:r>
      <w:r>
        <w:rPr>
          <w:rFonts w:ascii="仿宋" w:eastAsia="仿宋" w:hAnsi="仿宋" w:cs="仿宋"/>
          <w:sz w:val="30"/>
          <w:szCs w:val="30"/>
        </w:rPr>
        <w:pict>
          <v:shape id="_x0000_s1081" type="#_x0000_t176" style="position:absolute;left:0;text-align:left;margin-left:47.8pt;margin-top:1.4pt;width:63.8pt;height:148.45pt;z-index:251716608">
            <v:textbox style="mso-next-textbox:#_x0000_s1081">
              <w:txbxContent>
                <w:p w:rsidR="0033418A" w:rsidRDefault="0033418A" w:rsidP="0033418A">
                  <w:pPr>
                    <w:spacing w:line="280" w:lineRule="exact"/>
                    <w:rPr>
                      <w:rFonts w:eastAsia="仿宋"/>
                      <w:sz w:val="18"/>
                      <w:szCs w:val="18"/>
                    </w:rPr>
                  </w:pPr>
                  <w:r>
                    <w:rPr>
                      <w:rFonts w:ascii="仿宋" w:eastAsia="仿宋" w:hAnsi="仿宋" w:cs="仿宋" w:hint="eastAsia"/>
                      <w:sz w:val="18"/>
                      <w:szCs w:val="18"/>
                    </w:rPr>
                    <w:t>若存在应缴未缴的工作年限，应凭相关法律文书及时进行补缴。具体见补缴业务申报流程图。</w:t>
                  </w:r>
                </w:p>
              </w:txbxContent>
            </v:textbox>
          </v:shap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自选图形 195" o:spid="_x0000_s1094" type="#_x0000_t36" style="position:absolute;left:0;text-align:left;margin-left:-38.6pt;margin-top:20.8pt;width:33.95pt;height:.3pt;rotation:90;flip:y;z-index:251729920" adj="-2038,11493,23638">
            <v:fill o:detectmouseclick="t"/>
          </v:shape>
        </w:pict>
      </w:r>
      <w:r w:rsidRPr="00153862">
        <w:rPr>
          <w:sz w:val="30"/>
        </w:rPr>
        <w:pict>
          <v:line id="直线 1133" o:spid="_x0000_s1120" style="position:absolute;left:0;text-align:left;z-index:251756544" from="82.6pt,.3pt" to="82.65pt,36.55pt">
            <v:fill o:detectmouseclick="t"/>
          </v:line>
        </w:pict>
      </w:r>
      <w:r w:rsidRPr="00153862">
        <w:rPr>
          <w:sz w:val="30"/>
        </w:rPr>
        <w:pict>
          <v:line id="直线 1136" o:spid="_x0000_s1123" style="position:absolute;left:0;text-align:left;z-index:251759616" from="153.25pt,.8pt" to="153.3pt,37.05pt"/>
        </w:pict>
      </w:r>
      <w:r w:rsidRPr="00153862">
        <w:rPr>
          <w:sz w:val="30"/>
        </w:rPr>
        <w:pict>
          <v:line id="直线 1135" o:spid="_x0000_s1122" style="position:absolute;left:0;text-align:left;z-index:251758592" from="322pt,.8pt" to="322.05pt,37.05pt"/>
        </w:pict>
      </w:r>
      <w:r w:rsidRPr="00153862">
        <w:rPr>
          <w:sz w:val="30"/>
        </w:rPr>
        <w:pict>
          <v:line id="直线 1134" o:spid="_x0000_s1121" style="position:absolute;left:0;text-align:left;z-index:251757568" from="244.5pt,.2pt" to="244.55pt,36.45pt">
            <v:fill o:detectmouseclick="t"/>
          </v:line>
        </w:pict>
      </w:r>
      <w:r>
        <w:rPr>
          <w:rFonts w:ascii="仿宋" w:eastAsia="仿宋" w:hAnsi="仿宋" w:cs="仿宋"/>
          <w:sz w:val="30"/>
          <w:szCs w:val="30"/>
        </w:rPr>
        <w:pict>
          <v:shape id="自选图形 215" o:spid="_x0000_s1112" type="#_x0000_t36" style="position:absolute;left:0;text-align:left;margin-left:407.25pt;margin-top:29.15pt;width:17.2pt;height:.25pt;rotation:90;flip:y;z-index:251748352" adj="-2038,11493,23638">
            <v:fill o:detectmouseclick="t"/>
          </v:shape>
        </w:pic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自选图形 192" o:spid="_x0000_s1092" type="#_x0000_t36" style="position:absolute;left:0;text-align:left;margin-left:221.85pt;margin-top:17pt;width:22.65pt;height:0;rotation:90;flip:y;z-index:251727872" adj="-2038,11493,23638">
            <v:fill o:detectmouseclick="t"/>
            <v:stroke endarrow="block"/>
          </v:shape>
        </w:pict>
      </w:r>
      <w:r>
        <w:rPr>
          <w:rFonts w:ascii="仿宋" w:eastAsia="仿宋" w:hAnsi="仿宋" w:cs="仿宋"/>
          <w:sz w:val="30"/>
          <w:szCs w:val="30"/>
        </w:rPr>
        <w:pict>
          <v:shape id="自选图形 194" o:spid="_x0000_s1093" type="#_x0000_t36" style="position:absolute;left:0;text-align:left;margin-left:196.95pt;margin-top:-213.35pt;width:0;height:438pt;rotation:90;flip:y;z-index:251728896" adj="-2038,11493,23638">
            <v:fill o:detectmouseclick="t"/>
          </v:shape>
        </w:pic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_x0000_s1091" type="#_x0000_t176" style="position:absolute;left:0;text-align:left;margin-left:57.45pt;margin-top:-.35pt;width:358.5pt;height:45.15pt;z-index:251726848">
            <v:textbox style="mso-next-textbox:#_x0000_s1091">
              <w:txbxContent>
                <w:p w:rsidR="0033418A" w:rsidRDefault="0033418A" w:rsidP="0033418A">
                  <w:pPr>
                    <w:rPr>
                      <w:rFonts w:ascii="仿宋" w:eastAsia="仿宋" w:hAnsi="仿宋"/>
                      <w:sz w:val="18"/>
                      <w:szCs w:val="18"/>
                    </w:rPr>
                  </w:pPr>
                  <w:r>
                    <w:rPr>
                      <w:rFonts w:ascii="仿宋" w:eastAsia="仿宋" w:hAnsi="仿宋" w:hint="eastAsia"/>
                      <w:sz w:val="18"/>
                      <w:szCs w:val="18"/>
                    </w:rPr>
                    <w:t>参保单位登录社保12333网上申报系统，确认缴费全部到位（其中年金若未到账，但必须已办理了记实缴费）后，在每月23日前到社保中心办理退休人员待遇核定手续。</w:t>
                  </w:r>
                </w:p>
              </w:txbxContent>
            </v:textbox>
          </v:shape>
        </w:pict>
      </w:r>
    </w:p>
    <w:p w:rsidR="0033418A" w:rsidRDefault="00153862" w:rsidP="0033418A">
      <w:pPr>
        <w:spacing w:line="600" w:lineRule="exact"/>
        <w:ind w:firstLineChars="200" w:firstLine="640"/>
        <w:rPr>
          <w:rFonts w:ascii="仿宋" w:eastAsia="仿宋" w:hAnsi="仿宋" w:cs="仿宋"/>
          <w:sz w:val="30"/>
          <w:szCs w:val="30"/>
        </w:rPr>
      </w:pPr>
      <w:r w:rsidRPr="00153862">
        <w:rPr>
          <w:sz w:val="32"/>
        </w:rPr>
        <w:pict>
          <v:line id="直线 91" o:spid="_x0000_s1095" style="position:absolute;left:0;text-align:left;flip:x;z-index:251730944" from="233.2pt,14.8pt" to="233.2pt,48.35pt">
            <v:fill o:detectmouseclick="t"/>
            <v:stroke endarrow="open"/>
          </v:line>
        </w:pict>
      </w:r>
    </w:p>
    <w:p w:rsidR="0033418A" w:rsidRDefault="00153862" w:rsidP="0033418A">
      <w:pPr>
        <w:spacing w:line="600" w:lineRule="exact"/>
        <w:ind w:firstLineChars="200" w:firstLine="480"/>
        <w:rPr>
          <w:rFonts w:ascii="仿宋" w:eastAsia="仿宋" w:hAnsi="仿宋" w:cs="仿宋"/>
          <w:sz w:val="30"/>
          <w:szCs w:val="30"/>
        </w:rPr>
      </w:pPr>
      <w:r w:rsidRPr="00153862">
        <w:rPr>
          <w:noProof/>
          <w:sz w:val="24"/>
          <w:szCs w:val="24"/>
        </w:rPr>
        <w:pict>
          <v:shape id="_x0000_s1138" type="#_x0000_t32" style="position:absolute;left:0;text-align:left;margin-left:32.65pt;margin-top:18.35pt;width:.3pt;height:49.1pt;z-index:251772928" o:connectortype="straight">
            <v:stroke endarrow="block"/>
          </v:shape>
        </w:pict>
      </w:r>
      <w:r w:rsidRPr="00153862">
        <w:rPr>
          <w:sz w:val="24"/>
          <w:szCs w:val="24"/>
        </w:rPr>
        <w:pict>
          <v:shapetype id="_x0000_t109" coordsize="21600,21600" o:spt="109" path="m,l,21600r21600,l21600,xe">
            <v:stroke joinstyle="miter"/>
            <v:path gradientshapeok="t" o:connecttype="rect"/>
          </v:shapetype>
          <v:shape id="_x0000_s1104" type="#_x0000_t109" style="position:absolute;left:0;text-align:left;margin-left:317.95pt;margin-top:29.7pt;width:89.3pt;height:31.5pt;z-index:251740160" stroked="f">
            <v:textbox style="mso-next-textbox:#_x0000_s1104">
              <w:txbxContent>
                <w:p w:rsidR="0033418A" w:rsidRDefault="0033418A" w:rsidP="0033418A">
                  <w:pPr>
                    <w:spacing w:line="240" w:lineRule="exact"/>
                    <w:rPr>
                      <w:sz w:val="15"/>
                      <w:szCs w:val="15"/>
                    </w:rPr>
                  </w:pPr>
                  <w:r>
                    <w:rPr>
                      <w:rFonts w:hint="eastAsia"/>
                      <w:sz w:val="15"/>
                      <w:szCs w:val="15"/>
                    </w:rPr>
                    <w:t>23日前申报材料齐全</w:t>
                  </w:r>
                </w:p>
                <w:p w:rsidR="0033418A" w:rsidRDefault="0033418A" w:rsidP="0033418A">
                  <w:pPr>
                    <w:spacing w:line="240" w:lineRule="exact"/>
                    <w:rPr>
                      <w:sz w:val="15"/>
                      <w:szCs w:val="15"/>
                    </w:rPr>
                  </w:pPr>
                  <w:r>
                    <w:rPr>
                      <w:rFonts w:hint="eastAsia"/>
                      <w:sz w:val="15"/>
                      <w:szCs w:val="15"/>
                    </w:rPr>
                    <w:t>但缴费未到位</w:t>
                  </w:r>
                </w:p>
                <w:p w:rsidR="0033418A" w:rsidRDefault="0033418A" w:rsidP="0033418A">
                  <w:pPr>
                    <w:rPr>
                      <w:sz w:val="15"/>
                      <w:szCs w:val="15"/>
                    </w:rPr>
                  </w:pPr>
                </w:p>
              </w:txbxContent>
            </v:textbox>
          </v:shape>
        </w:pict>
      </w:r>
      <w:r w:rsidRPr="00153862">
        <w:rPr>
          <w:sz w:val="24"/>
          <w:szCs w:val="24"/>
        </w:rPr>
        <w:pict>
          <v:shape id="_x0000_s1096" type="#_x0000_t109" style="position:absolute;left:0;text-align:left;margin-left:32.95pt;margin-top:27pt;width:73.85pt;height:31.45pt;z-index:251731968" stroked="f">
            <v:textbox style="mso-next-textbox:#_x0000_s1096">
              <w:txbxContent>
                <w:p w:rsidR="0033418A" w:rsidRDefault="0033418A" w:rsidP="0033418A">
                  <w:pPr>
                    <w:spacing w:line="240" w:lineRule="exact"/>
                    <w:rPr>
                      <w:sz w:val="15"/>
                      <w:szCs w:val="15"/>
                    </w:rPr>
                  </w:pPr>
                  <w:r>
                    <w:rPr>
                      <w:rFonts w:hint="eastAsia"/>
                      <w:sz w:val="15"/>
                      <w:szCs w:val="15"/>
                    </w:rPr>
                    <w:t>23日前缴费到位</w:t>
                  </w:r>
                </w:p>
                <w:p w:rsidR="0033418A" w:rsidRDefault="0033418A" w:rsidP="0033418A">
                  <w:pPr>
                    <w:spacing w:line="240" w:lineRule="exact"/>
                    <w:rPr>
                      <w:sz w:val="15"/>
                      <w:szCs w:val="15"/>
                    </w:rPr>
                  </w:pPr>
                  <w:r>
                    <w:rPr>
                      <w:rFonts w:hint="eastAsia"/>
                      <w:sz w:val="15"/>
                      <w:szCs w:val="15"/>
                    </w:rPr>
                    <w:t>材料齐全</w:t>
                  </w:r>
                </w:p>
                <w:p w:rsidR="0033418A" w:rsidRDefault="0033418A" w:rsidP="0033418A">
                  <w:pPr>
                    <w:rPr>
                      <w:szCs w:val="15"/>
                    </w:rPr>
                  </w:pPr>
                </w:p>
              </w:txbxContent>
            </v:textbox>
          </v:shape>
        </w:pict>
      </w:r>
      <w:r w:rsidRPr="00153862">
        <w:rPr>
          <w:sz w:val="24"/>
          <w:szCs w:val="24"/>
        </w:rPr>
        <w:pict>
          <v:shape id="_x0000_s1100" type="#_x0000_t109" style="position:absolute;left:0;text-align:left;margin-left:126.85pt;margin-top:27pt;width:68.85pt;height:31.5pt;z-index:251736064" stroked="f">
            <v:textbox style="mso-next-textbox:#_x0000_s1100">
              <w:txbxContent>
                <w:p w:rsidR="0033418A" w:rsidRDefault="0033418A" w:rsidP="0033418A">
                  <w:pPr>
                    <w:spacing w:line="240" w:lineRule="exact"/>
                    <w:rPr>
                      <w:sz w:val="15"/>
                      <w:szCs w:val="15"/>
                    </w:rPr>
                  </w:pPr>
                  <w:r>
                    <w:rPr>
                      <w:rFonts w:hint="eastAsia"/>
                      <w:sz w:val="15"/>
                      <w:szCs w:val="15"/>
                    </w:rPr>
                    <w:t>23日前缴费到位</w:t>
                  </w:r>
                </w:p>
                <w:p w:rsidR="0033418A" w:rsidRDefault="0033418A" w:rsidP="0033418A">
                  <w:pPr>
                    <w:spacing w:line="240" w:lineRule="exact"/>
                    <w:rPr>
                      <w:sz w:val="15"/>
                      <w:szCs w:val="15"/>
                    </w:rPr>
                  </w:pPr>
                  <w:r>
                    <w:rPr>
                      <w:rFonts w:hint="eastAsia"/>
                      <w:sz w:val="15"/>
                      <w:szCs w:val="15"/>
                    </w:rPr>
                    <w:t>但申报材料缺失</w:t>
                  </w:r>
                </w:p>
                <w:p w:rsidR="0033418A" w:rsidRDefault="0033418A" w:rsidP="0033418A">
                  <w:pPr>
                    <w:rPr>
                      <w:sz w:val="15"/>
                      <w:szCs w:val="15"/>
                    </w:rPr>
                  </w:pPr>
                </w:p>
              </w:txbxContent>
            </v:textbox>
          </v:shape>
        </w:pict>
      </w:r>
      <w:r w:rsidRPr="00153862">
        <w:rPr>
          <w:sz w:val="24"/>
          <w:szCs w:val="24"/>
        </w:rPr>
        <w:pict>
          <v:line id="_x0000_s1101" style="position:absolute;left:0;text-align:left;flip:x y;z-index:251737088" from="32.65pt,18.9pt" to="312.7pt,19.6pt">
            <v:fill o:detectmouseclick="t"/>
          </v:line>
        </w:pict>
      </w:r>
      <w:r w:rsidRPr="00153862">
        <w:rPr>
          <w:sz w:val="32"/>
        </w:rPr>
        <w:pict>
          <v:line id="_x0000_s1103" style="position:absolute;left:0;text-align:left;flip:x;z-index:251739136" from="312.1pt,20.7pt" to="312.1pt,70.65pt">
            <v:fill o:detectmouseclick="t"/>
            <v:stroke endarrow="open"/>
          </v:line>
        </w:pict>
      </w:r>
      <w:r w:rsidRPr="00153862">
        <w:rPr>
          <w:sz w:val="24"/>
          <w:szCs w:val="24"/>
        </w:rPr>
        <w:pict>
          <v:line id="_x0000_s1102" style="position:absolute;left:0;text-align:left;flip:x;z-index:251738112" from="126.7pt,21pt" to="126.95pt,70.95pt">
            <v:fill o:detectmouseclick="t"/>
            <v:stroke endarrow="open"/>
          </v:lin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right="960"/>
        <w:rPr>
          <w:rFonts w:ascii="仿宋" w:eastAsia="仿宋" w:hAnsi="仿宋" w:cs="仿宋"/>
          <w:sz w:val="24"/>
          <w:szCs w:val="24"/>
        </w:rPr>
      </w:pPr>
      <w:r w:rsidRPr="00153862">
        <w:rPr>
          <w:rFonts w:ascii="仿宋" w:eastAsia="仿宋" w:hAnsi="仿宋" w:cs="仿宋"/>
          <w:noProof/>
          <w:sz w:val="32"/>
          <w:szCs w:val="32"/>
        </w:rPr>
        <w:pict>
          <v:shape id="_x0000_s1141" type="#_x0000_t32" style="position:absolute;left:0;text-align:left;margin-left:231.45pt;margin-top:9.35pt;width:0;height:23.5pt;z-index:251776000" o:connectortype="straight">
            <v:stroke endarrow="block"/>
          </v:shape>
        </w:pict>
      </w:r>
      <w:r w:rsidRPr="00153862">
        <w:rPr>
          <w:rFonts w:ascii="仿宋" w:eastAsia="仿宋" w:hAnsi="仿宋" w:cs="仿宋"/>
          <w:sz w:val="32"/>
          <w:szCs w:val="32"/>
        </w:rPr>
        <w:pict>
          <v:shape id="_x0000_s1111" type="#_x0000_t109" style="position:absolute;left:0;text-align:left;margin-left:175.4pt;margin-top:10.9pt;width:52.5pt;height:21.95pt;z-index:251747328" stroked="f">
            <v:textbox style="mso-next-textbox:#_x0000_s1111">
              <w:txbxContent>
                <w:p w:rsidR="0033418A" w:rsidRDefault="0033418A" w:rsidP="0033418A">
                  <w:pPr>
                    <w:jc w:val="right"/>
                    <w:rPr>
                      <w:sz w:val="15"/>
                      <w:szCs w:val="15"/>
                    </w:rPr>
                  </w:pPr>
                  <w:r>
                    <w:rPr>
                      <w:rFonts w:hint="eastAsia"/>
                      <w:sz w:val="15"/>
                      <w:szCs w:val="15"/>
                    </w:rPr>
                    <w:t>退费未到位</w:t>
                  </w:r>
                </w:p>
                <w:p w:rsidR="0033418A" w:rsidRDefault="0033418A" w:rsidP="0033418A">
                  <w:pPr>
                    <w:rPr>
                      <w:sz w:val="15"/>
                      <w:szCs w:val="15"/>
                    </w:rPr>
                  </w:pPr>
                </w:p>
              </w:txbxContent>
            </v:textbox>
          </v:shape>
        </w:pict>
      </w:r>
      <w:r w:rsidRPr="00153862">
        <w:rPr>
          <w:rFonts w:ascii="仿宋" w:eastAsia="仿宋" w:hAnsi="仿宋" w:cs="仿宋"/>
          <w:noProof/>
          <w:sz w:val="32"/>
          <w:szCs w:val="32"/>
        </w:rPr>
        <w:pict>
          <v:shape id="_x0000_s1140" type="#_x0000_t32" style="position:absolute;left:0;text-align:left;margin-left:376.45pt;margin-top:10.65pt;width:0;height:26.45pt;z-index:251774976" o:connectortype="straight">
            <v:stroke endarrow="block"/>
          </v:shape>
        </w:pict>
      </w:r>
      <w:r w:rsidRPr="00153862">
        <w:rPr>
          <w:rFonts w:ascii="仿宋" w:eastAsia="仿宋" w:hAnsi="仿宋" w:cs="仿宋"/>
          <w:noProof/>
          <w:sz w:val="32"/>
          <w:szCs w:val="32"/>
        </w:rPr>
        <w:pict>
          <v:shape id="_x0000_s1139" type="#_x0000_t32" style="position:absolute;left:0;text-align:left;margin-left:292.95pt;margin-top:10.95pt;width:0;height:23.9pt;z-index:251773952" o:connectortype="straight">
            <v:stroke endarrow="block"/>
          </v:shape>
        </w:pict>
      </w:r>
      <w:r w:rsidRPr="00153862">
        <w:rPr>
          <w:rFonts w:ascii="仿宋" w:eastAsia="仿宋" w:hAnsi="仿宋" w:cs="仿宋"/>
          <w:sz w:val="32"/>
          <w:szCs w:val="32"/>
        </w:rPr>
        <w:pict>
          <v:shape id="_x0000_s1110" type="#_x0000_t109" style="position:absolute;left:0;text-align:left;margin-left:380.8pt;margin-top:12.15pt;width:52.5pt;height:20.9pt;z-index:251746304" stroked="f">
            <v:textbox style="mso-next-textbox:#_x0000_s1110">
              <w:txbxContent>
                <w:p w:rsidR="0033418A" w:rsidRDefault="0033418A" w:rsidP="0033418A">
                  <w:pPr>
                    <w:jc w:val="right"/>
                    <w:rPr>
                      <w:sz w:val="15"/>
                      <w:szCs w:val="15"/>
                    </w:rPr>
                  </w:pPr>
                  <w:r>
                    <w:rPr>
                      <w:rFonts w:hint="eastAsia"/>
                      <w:sz w:val="15"/>
                      <w:szCs w:val="15"/>
                    </w:rPr>
                    <w:t>补缴未到位</w:t>
                  </w:r>
                </w:p>
                <w:p w:rsidR="0033418A" w:rsidRDefault="0033418A" w:rsidP="0033418A">
                  <w:pPr>
                    <w:rPr>
                      <w:sz w:val="15"/>
                      <w:szCs w:val="15"/>
                    </w:rPr>
                  </w:pPr>
                </w:p>
              </w:txbxContent>
            </v:textbox>
          </v:shape>
        </w:pict>
      </w:r>
      <w:r w:rsidRPr="00153862">
        <w:rPr>
          <w:rFonts w:ascii="仿宋" w:eastAsia="仿宋" w:hAnsi="仿宋" w:cs="仿宋"/>
          <w:noProof/>
          <w:sz w:val="32"/>
          <w:szCs w:val="32"/>
        </w:rPr>
        <w:pict>
          <v:shapetype id="_x0000_t202" coordsize="21600,21600" o:spt="202" path="m,l,21600r21600,l21600,xe">
            <v:stroke joinstyle="miter"/>
            <v:path gradientshapeok="t" o:connecttype="rect"/>
          </v:shapetype>
          <v:shape id="_x0000_s1131" type="#_x0000_t202" style="position:absolute;left:0;text-align:left;margin-left:301.8pt;margin-top:12.55pt;width:58.7pt;height:20.8pt;z-index:251766784" stroked="f">
            <v:textbox>
              <w:txbxContent>
                <w:p w:rsidR="005848CB" w:rsidRPr="005848CB" w:rsidRDefault="005848CB">
                  <w:pPr>
                    <w:rPr>
                      <w:sz w:val="15"/>
                      <w:szCs w:val="15"/>
                    </w:rPr>
                  </w:pPr>
                  <w:r w:rsidRPr="005848CB">
                    <w:rPr>
                      <w:rFonts w:hint="eastAsia"/>
                      <w:sz w:val="15"/>
                      <w:szCs w:val="15"/>
                    </w:rPr>
                    <w:t>转移未到位</w:t>
                  </w:r>
                </w:p>
              </w:txbxContent>
            </v:textbox>
          </v:shape>
        </w:pict>
      </w:r>
      <w:r w:rsidRPr="00153862">
        <w:rPr>
          <w:sz w:val="32"/>
        </w:rPr>
        <w:pict>
          <v:shape id="自选图形 208" o:spid="_x0000_s1105" type="#_x0000_t36" style="position:absolute;left:0;text-align:left;margin-left:303.95pt;margin-top:-63.15pt;width:0;height:145pt;rotation:90;flip:y;z-index:251741184" adj="-2038,11493,23638">
            <v:fill o:detectmouseclick="t"/>
          </v:shape>
        </w:pict>
      </w:r>
      <w:r w:rsidRPr="00153862">
        <w:rPr>
          <w:sz w:val="32"/>
        </w:rPr>
        <w:pict>
          <v:shape id="_x0000_s1099" type="#_x0000_t176" style="position:absolute;left:0;text-align:left;margin-left:100.75pt;margin-top:11.2pt;width:66.75pt;height:90.75pt;z-index:251735040">
            <v:textbox style="mso-next-textbox:#_x0000_s1099">
              <w:txbxContent>
                <w:p w:rsidR="0033418A" w:rsidRDefault="0033418A" w:rsidP="0033418A">
                  <w:pPr>
                    <w:rPr>
                      <w:rFonts w:ascii="仿宋" w:eastAsia="仿宋" w:hAnsi="仿宋"/>
                    </w:rPr>
                  </w:pPr>
                  <w:r>
                    <w:rPr>
                      <w:rFonts w:ascii="仿宋" w:eastAsia="仿宋" w:hAnsi="仿宋" w:hint="eastAsia"/>
                    </w:rPr>
                    <w:t>不予接收，待单位补齐材料后申报待遇核定。</w:t>
                  </w:r>
                </w:p>
              </w:txbxContent>
            </v:textbox>
          </v:shape>
        </w:pict>
      </w:r>
      <w:r w:rsidRPr="00153862">
        <w:rPr>
          <w:sz w:val="32"/>
        </w:rPr>
        <w:pict>
          <v:shape id="_x0000_s1098" type="#_x0000_t176" style="position:absolute;left:0;text-align:left;margin-left:-10.65pt;margin-top:7.45pt;width:94.85pt;height:42.5pt;z-index:251734016">
            <v:textbox style="mso-next-textbox:#_x0000_s1098">
              <w:txbxContent>
                <w:p w:rsidR="0033418A" w:rsidRDefault="0033418A" w:rsidP="0033418A">
                  <w:pPr>
                    <w:rPr>
                      <w:rFonts w:ascii="仿宋" w:eastAsia="仿宋" w:hAnsi="仿宋"/>
                    </w:rPr>
                  </w:pPr>
                  <w:r>
                    <w:rPr>
                      <w:rFonts w:ascii="仿宋" w:eastAsia="仿宋" w:hAnsi="仿宋" w:hint="eastAsia"/>
                    </w:rPr>
                    <w:t>核定退休待遇并按期发放。</w:t>
                  </w:r>
                </w:p>
              </w:txbxContent>
            </v:textbox>
          </v:shape>
        </w:pict>
      </w:r>
    </w:p>
    <w:p w:rsidR="0033418A" w:rsidRDefault="00153862" w:rsidP="0033418A">
      <w:pPr>
        <w:spacing w:line="600" w:lineRule="exact"/>
        <w:ind w:right="960"/>
        <w:rPr>
          <w:rFonts w:ascii="仿宋" w:eastAsia="仿宋" w:hAnsi="仿宋" w:cs="仿宋"/>
          <w:sz w:val="32"/>
          <w:szCs w:val="32"/>
        </w:rPr>
      </w:pPr>
      <w:r>
        <w:rPr>
          <w:rFonts w:ascii="仿宋" w:eastAsia="仿宋" w:hAnsi="仿宋" w:cs="仿宋"/>
          <w:sz w:val="32"/>
          <w:szCs w:val="32"/>
        </w:rPr>
        <w:pict>
          <v:shape id="_x0000_s1114" type="#_x0000_t176" style="position:absolute;left:0;text-align:left;margin-left:264.45pt;margin-top:7.1pt;width:62.25pt;height:90.95pt;z-index:251750400">
            <v:textbox style="mso-next-textbox:#_x0000_s1114">
              <w:txbxContent>
                <w:p w:rsidR="0033418A" w:rsidRDefault="0033418A" w:rsidP="0033418A">
                  <w:pPr>
                    <w:rPr>
                      <w:rFonts w:ascii="仿宋" w:eastAsia="仿宋" w:hAnsi="仿宋"/>
                    </w:rPr>
                  </w:pPr>
                  <w:r>
                    <w:rPr>
                      <w:rFonts w:ascii="仿宋" w:eastAsia="仿宋" w:hAnsi="仿宋" w:hint="eastAsia"/>
                    </w:rPr>
                    <w:t>予以接收，待转移到位后核定待遇。</w:t>
                  </w:r>
                </w:p>
              </w:txbxContent>
            </v:textbox>
          </v:shape>
        </w:pict>
      </w:r>
      <w:r>
        <w:rPr>
          <w:rFonts w:ascii="仿宋" w:eastAsia="仿宋" w:hAnsi="仿宋" w:cs="仿宋"/>
          <w:sz w:val="32"/>
          <w:szCs w:val="32"/>
        </w:rPr>
        <w:pict>
          <v:shape id="_x0000_s1108" type="#_x0000_t176" style="position:absolute;left:0;text-align:left;margin-left:333.45pt;margin-top:7.85pt;width:120.85pt;height:126.15pt;z-index:251744256">
            <v:textbox style="mso-next-textbox:#_x0000_s1108">
              <w:txbxContent>
                <w:p w:rsidR="0033418A" w:rsidRDefault="0033418A" w:rsidP="0033418A">
                  <w:pPr>
                    <w:spacing w:line="280" w:lineRule="exact"/>
                    <w:rPr>
                      <w:rFonts w:ascii="仿宋" w:eastAsia="仿宋" w:hAnsi="仿宋" w:cs="仿宋"/>
                      <w:szCs w:val="21"/>
                    </w:rPr>
                  </w:pPr>
                  <w:r>
                    <w:rPr>
                      <w:rFonts w:ascii="仿宋" w:eastAsia="仿宋" w:hAnsi="仿宋" w:cs="仿宋" w:hint="eastAsia"/>
                      <w:szCs w:val="21"/>
                    </w:rPr>
                    <w:t>予以接收材料,若选择补缴,则根据审核科开具的《关于缴费年限认定问题的告知单》3个月内补缴到位后核定退休待遇；若选择不补缴，则当月核定退休待遇。</w:t>
                  </w:r>
                </w:p>
                <w:p w:rsidR="0033418A" w:rsidRDefault="0033418A" w:rsidP="0033418A">
                  <w:pPr>
                    <w:rPr>
                      <w:szCs w:val="21"/>
                    </w:rPr>
                  </w:pPr>
                </w:p>
              </w:txbxContent>
            </v:textbox>
          </v:shape>
        </w:pict>
      </w:r>
      <w:r>
        <w:rPr>
          <w:rFonts w:ascii="仿宋" w:eastAsia="仿宋" w:hAnsi="仿宋" w:cs="仿宋"/>
          <w:sz w:val="32"/>
          <w:szCs w:val="32"/>
        </w:rPr>
        <w:pict>
          <v:shape id="_x0000_s1109" type="#_x0000_t176" style="position:absolute;left:0;text-align:left;margin-left:193.25pt;margin-top:4.85pt;width:59.2pt;height:90.95pt;z-index:251745280">
            <v:textbox style="mso-next-textbox:#_x0000_s1109">
              <w:txbxContent>
                <w:p w:rsidR="0033418A" w:rsidRDefault="0033418A" w:rsidP="0033418A">
                  <w:pPr>
                    <w:rPr>
                      <w:rFonts w:ascii="仿宋" w:eastAsia="仿宋" w:hAnsi="仿宋"/>
                    </w:rPr>
                  </w:pPr>
                  <w:r>
                    <w:rPr>
                      <w:rFonts w:ascii="仿宋" w:eastAsia="仿宋" w:hAnsi="仿宋" w:hint="eastAsia"/>
                    </w:rPr>
                    <w:t>不予接收，待退费到位后核定待遇。</w:t>
                  </w:r>
                </w:p>
              </w:txbxContent>
            </v:textbox>
          </v:shape>
        </w:pict>
      </w:r>
    </w:p>
    <w:p w:rsidR="0033418A" w:rsidRDefault="0033418A" w:rsidP="0033418A">
      <w:pPr>
        <w:spacing w:line="600" w:lineRule="exact"/>
        <w:ind w:right="960"/>
        <w:rPr>
          <w:rFonts w:ascii="仿宋" w:eastAsia="仿宋" w:hAnsi="仿宋" w:cs="仿宋"/>
          <w:sz w:val="32"/>
          <w:szCs w:val="32"/>
        </w:rPr>
      </w:pPr>
    </w:p>
    <w:p w:rsidR="0033418A" w:rsidRDefault="0033418A" w:rsidP="0033418A">
      <w:pPr>
        <w:spacing w:line="600" w:lineRule="exact"/>
        <w:ind w:right="960"/>
        <w:rPr>
          <w:rFonts w:ascii="仿宋" w:eastAsia="仿宋" w:hAnsi="仿宋" w:cs="仿宋"/>
          <w:sz w:val="32"/>
          <w:szCs w:val="32"/>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right="960"/>
        <w:rPr>
          <w:rFonts w:ascii="黑体" w:eastAsia="黑体" w:hAnsi="黑体" w:cs="黑体"/>
          <w:sz w:val="36"/>
          <w:szCs w:val="36"/>
        </w:rPr>
        <w:sectPr w:rsidR="0033418A">
          <w:pgSz w:w="11906" w:h="16838"/>
          <w:pgMar w:top="709" w:right="1701" w:bottom="568" w:left="1701" w:header="851" w:footer="992" w:gutter="0"/>
          <w:cols w:space="720"/>
          <w:docGrid w:type="lines" w:linePitch="312"/>
        </w:sectPr>
      </w:pPr>
    </w:p>
    <w:p w:rsidR="0033418A" w:rsidRDefault="0033418A" w:rsidP="0033418A">
      <w:pPr>
        <w:spacing w:line="600" w:lineRule="exact"/>
        <w:ind w:right="960"/>
        <w:jc w:val="center"/>
        <w:rPr>
          <w:rFonts w:ascii="黑体" w:eastAsia="黑体" w:hAnsi="黑体" w:cs="仿宋"/>
          <w:sz w:val="32"/>
          <w:szCs w:val="32"/>
        </w:rPr>
      </w:pPr>
      <w:r>
        <w:rPr>
          <w:rFonts w:ascii="黑体" w:eastAsia="黑体" w:hAnsi="黑体" w:cs="仿宋" w:hint="eastAsia"/>
          <w:sz w:val="32"/>
          <w:szCs w:val="32"/>
        </w:rPr>
        <w:lastRenderedPageBreak/>
        <w:t xml:space="preserve">     二、非财政全额拨款单位（职业年金实账的单位）</w:t>
      </w:r>
    </w:p>
    <w:p w:rsidR="0033418A" w:rsidRDefault="0033418A" w:rsidP="0033418A">
      <w:pPr>
        <w:spacing w:line="600" w:lineRule="exact"/>
        <w:rPr>
          <w:sz w:val="24"/>
          <w:szCs w:val="24"/>
        </w:rPr>
      </w:pPr>
      <w:r>
        <w:rPr>
          <w:rFonts w:hint="eastAsia"/>
          <w:sz w:val="24"/>
          <w:szCs w:val="24"/>
        </w:rPr>
        <w:t>对象：</w:t>
      </w:r>
      <w:r>
        <w:rPr>
          <w:rFonts w:hint="eastAsia"/>
          <w:szCs w:val="24"/>
        </w:rPr>
        <w:t>经组织人事部门批准退休的非财政全额拨款的机关事业单位养老保险参保人员。</w: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_x0000_s1028" type="#_x0000_t176" style="position:absolute;left:0;text-align:left;margin-left:359.15pt;margin-top:14.75pt;width:72.25pt;height:40.9pt;z-index:251662336">
            <v:textbox style="mso-next-textbox:#_x0000_s1028">
              <w:txbxContent>
                <w:p w:rsidR="0033418A" w:rsidRDefault="0033418A" w:rsidP="0033418A">
                  <w:pPr>
                    <w:rPr>
                      <w:rFonts w:ascii="仿宋" w:eastAsia="仿宋" w:hAnsi="仿宋"/>
                      <w:sz w:val="26"/>
                      <w:szCs w:val="24"/>
                    </w:rPr>
                  </w:pPr>
                  <w:r>
                    <w:rPr>
                      <w:rFonts w:ascii="仿宋" w:eastAsia="仿宋" w:hAnsi="仿宋" w:hint="eastAsia"/>
                      <w:sz w:val="26"/>
                      <w:szCs w:val="24"/>
                    </w:rPr>
                    <w:t>材料到位</w:t>
                  </w:r>
                </w:p>
              </w:txbxContent>
            </v:textbox>
          </v:shape>
        </w:pict>
      </w:r>
      <w:r>
        <w:rPr>
          <w:rFonts w:ascii="仿宋" w:eastAsia="仿宋" w:hAnsi="仿宋" w:cs="仿宋"/>
          <w:sz w:val="30"/>
          <w:szCs w:val="30"/>
        </w:rPr>
        <w:pict>
          <v:shape id="自选图形 72" o:spid="_x0000_s1026" type="#_x0000_t176" style="position:absolute;left:0;text-align:left;margin-left:63.3pt;margin-top:15.4pt;width:151.5pt;height:40.9pt;z-index:251660288">
            <v:textbox style="mso-next-textbox:#自选图形 72">
              <w:txbxContent>
                <w:p w:rsidR="0033418A" w:rsidRDefault="0033418A" w:rsidP="0033418A">
                  <w:pPr>
                    <w:jc w:val="center"/>
                    <w:rPr>
                      <w:rFonts w:ascii="仿宋" w:eastAsia="仿宋" w:hAnsi="仿宋"/>
                      <w:sz w:val="26"/>
                      <w:szCs w:val="24"/>
                    </w:rPr>
                  </w:pPr>
                  <w:r>
                    <w:rPr>
                      <w:rFonts w:ascii="仿宋" w:eastAsia="仿宋" w:hAnsi="仿宋" w:hint="eastAsia"/>
                      <w:sz w:val="26"/>
                      <w:szCs w:val="24"/>
                    </w:rPr>
                    <w:t>缴费到位</w:t>
                  </w:r>
                </w:p>
              </w:txbxContent>
            </v:textbox>
          </v:shape>
        </w:pict>
      </w:r>
    </w:p>
    <w:p w:rsidR="0033418A" w:rsidRDefault="00153862" w:rsidP="0033418A">
      <w:pPr>
        <w:spacing w:line="600" w:lineRule="exact"/>
        <w:ind w:firstLineChars="200" w:firstLine="600"/>
        <w:rPr>
          <w:rFonts w:ascii="仿宋" w:eastAsia="仿宋" w:hAnsi="仿宋" w:cs="仿宋"/>
          <w:sz w:val="84"/>
          <w:szCs w:val="30"/>
        </w:rPr>
      </w:pPr>
      <w:r w:rsidRPr="00153862">
        <w:rPr>
          <w:rFonts w:ascii="仿宋" w:eastAsia="仿宋" w:hAnsi="仿宋" w:cs="仿宋"/>
          <w:sz w:val="30"/>
          <w:szCs w:val="30"/>
        </w:rPr>
        <w:pict>
          <v:shape id="自选图形 139" o:spid="_x0000_s1044" type="#_x0000_t32" style="position:absolute;left:0;text-align:left;margin-left:386.05pt;margin-top:37.05pt;width:21.45pt;height:0;rotation:90;z-index:251678720" adj="-485220,-1,-485220">
            <v:fill o:detectmouseclick="t"/>
          </v:shape>
        </w:pict>
      </w:r>
      <w:r w:rsidRPr="00153862">
        <w:rPr>
          <w:rFonts w:ascii="仿宋" w:eastAsia="仿宋" w:hAnsi="仿宋" w:cs="仿宋"/>
          <w:sz w:val="30"/>
          <w:szCs w:val="30"/>
        </w:rPr>
        <w:pict>
          <v:shape id="自选图形 124" o:spid="_x0000_s1032" type="#_x0000_t32" style="position:absolute;left:0;text-align:left;margin-left:1.95pt;margin-top:26.3pt;width:130.5pt;height:24pt;flip:x;z-index:251666432" o:connectortype="straight"/>
        </w:pict>
      </w:r>
      <w:r w:rsidRPr="00153862">
        <w:rPr>
          <w:rFonts w:ascii="仿宋" w:eastAsia="仿宋" w:hAnsi="仿宋" w:cs="仿宋"/>
          <w:sz w:val="30"/>
          <w:szCs w:val="30"/>
        </w:rPr>
        <w:pict>
          <v:shape id="自选图形 133" o:spid="_x0000_s1038" type="#_x0000_t32" style="position:absolute;left:0;text-align:left;margin-left:146.2pt;margin-top:26.3pt;width:111pt;height:24pt;z-index:251672576">
            <v:fill o:detectmouseclick="t"/>
          </v:shape>
        </w:pict>
      </w:r>
      <w:r w:rsidRPr="00153862">
        <w:rPr>
          <w:rFonts w:ascii="仿宋" w:eastAsia="仿宋" w:hAnsi="仿宋" w:cs="仿宋"/>
          <w:sz w:val="30"/>
          <w:szCs w:val="30"/>
        </w:rPr>
        <w:pict>
          <v:shape id="自选图形 126" o:spid="_x0000_s1034" type="#_x0000_t32" style="position:absolute;left:0;text-align:left;margin-left:141.45pt;margin-top:26.3pt;width:27.75pt;height:24pt;z-index:251668480">
            <v:fill o:detectmouseclick="t"/>
          </v:shape>
        </w:pict>
      </w:r>
      <w:r w:rsidRPr="00153862">
        <w:rPr>
          <w:rFonts w:ascii="仿宋" w:eastAsia="仿宋" w:hAnsi="仿宋" w:cs="仿宋"/>
          <w:sz w:val="30"/>
          <w:szCs w:val="30"/>
        </w:rPr>
        <w:pict>
          <v:shape id="自选图形 125" o:spid="_x0000_s1033" type="#_x0000_t32" style="position:absolute;left:0;text-align:left;margin-left:113.3pt;margin-top:26.3pt;width:23.65pt;height:25.8pt;flip:x;z-index:251667456">
            <v:fill o:detectmouseclick="t"/>
          </v:shape>
        </w:pict>
      </w:r>
      <w:r w:rsidR="0033418A">
        <w:rPr>
          <w:rFonts w:ascii="仿宋" w:eastAsia="仿宋" w:hAnsi="仿宋" w:cs="仿宋" w:hint="eastAsia"/>
          <w:sz w:val="30"/>
          <w:szCs w:val="30"/>
        </w:rPr>
        <w:t xml:space="preserve">              </w:t>
      </w:r>
      <w:r w:rsidR="0033418A">
        <w:rPr>
          <w:rFonts w:ascii="仿宋" w:eastAsia="仿宋" w:hAnsi="仿宋" w:cs="仿宋" w:hint="eastAsia"/>
          <w:sz w:val="84"/>
          <w:szCs w:val="30"/>
        </w:rPr>
        <w:t xml:space="preserve">         +</w: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_x0000_s1045" type="#_x0000_t176" style="position:absolute;left:0;text-align:left;margin-left:348.75pt;margin-top:17.95pt;width:95.75pt;height:173.55pt;z-index:251679744">
            <v:textbox style="mso-next-textbox:#_x0000_s1045">
              <w:txbxContent>
                <w:p w:rsidR="0033418A" w:rsidRDefault="0033418A" w:rsidP="0033418A">
                  <w:pPr>
                    <w:spacing w:line="280" w:lineRule="exact"/>
                    <w:rPr>
                      <w:rFonts w:ascii="仿宋" w:eastAsia="仿宋" w:hAnsi="仿宋" w:cs="仿宋"/>
                      <w:sz w:val="18"/>
                      <w:szCs w:val="18"/>
                    </w:rPr>
                  </w:pPr>
                  <w:r>
                    <w:rPr>
                      <w:rFonts w:ascii="仿宋" w:eastAsia="仿宋" w:hAnsi="仿宋" w:cs="仿宋" w:hint="eastAsia"/>
                      <w:sz w:val="18"/>
                      <w:szCs w:val="18"/>
                    </w:rPr>
                    <w:t>1.《机关事业单位基本养老保险参保人员养老保险待遇申领表》</w:t>
                  </w:r>
                </w:p>
                <w:p w:rsidR="0033418A" w:rsidRDefault="0033418A" w:rsidP="0033418A">
                  <w:pPr>
                    <w:spacing w:line="280" w:lineRule="exact"/>
                    <w:rPr>
                      <w:rFonts w:ascii="仿宋" w:eastAsia="仿宋" w:hAnsi="仿宋" w:cs="仿宋"/>
                      <w:sz w:val="18"/>
                      <w:szCs w:val="18"/>
                    </w:rPr>
                  </w:pPr>
                  <w:r>
                    <w:rPr>
                      <w:rFonts w:ascii="仿宋" w:eastAsia="仿宋" w:hAnsi="仿宋" w:cs="仿宋" w:hint="eastAsia"/>
                      <w:sz w:val="18"/>
                      <w:szCs w:val="18"/>
                    </w:rPr>
                    <w:t>2.社保卡复印件（需开通金融功能）</w:t>
                  </w:r>
                </w:p>
                <w:p w:rsidR="0033418A" w:rsidRDefault="0033418A" w:rsidP="0033418A">
                  <w:pPr>
                    <w:spacing w:line="280" w:lineRule="exact"/>
                    <w:rPr>
                      <w:rFonts w:ascii="仿宋" w:eastAsia="仿宋" w:hAnsi="仿宋" w:cs="仿宋"/>
                      <w:sz w:val="18"/>
                      <w:szCs w:val="18"/>
                    </w:rPr>
                  </w:pPr>
                  <w:r>
                    <w:rPr>
                      <w:rFonts w:ascii="仿宋" w:eastAsia="仿宋" w:hAnsi="仿宋" w:cs="仿宋" w:hint="eastAsia"/>
                      <w:sz w:val="18"/>
                      <w:szCs w:val="18"/>
                    </w:rPr>
                    <w:t>3.工资审批表</w:t>
                  </w:r>
                </w:p>
                <w:p w:rsidR="0033418A" w:rsidRDefault="0033418A" w:rsidP="0033418A">
                  <w:pPr>
                    <w:spacing w:line="280" w:lineRule="exact"/>
                    <w:rPr>
                      <w:rFonts w:ascii="仿宋" w:eastAsia="仿宋" w:hAnsi="仿宋" w:cs="仿宋"/>
                      <w:sz w:val="18"/>
                      <w:szCs w:val="18"/>
                    </w:rPr>
                  </w:pPr>
                  <w:r>
                    <w:rPr>
                      <w:rFonts w:ascii="仿宋" w:eastAsia="仿宋" w:hAnsi="仿宋" w:cs="仿宋" w:hint="eastAsia"/>
                      <w:sz w:val="18"/>
                      <w:szCs w:val="18"/>
                    </w:rPr>
                    <w:t>4.工资核减单</w:t>
                  </w:r>
                </w:p>
                <w:p w:rsidR="0033418A" w:rsidRDefault="0033418A" w:rsidP="0033418A">
                  <w:pPr>
                    <w:spacing w:line="280" w:lineRule="exact"/>
                    <w:rPr>
                      <w:rFonts w:ascii="仿宋" w:eastAsia="仿宋" w:hAnsi="仿宋" w:cs="仿宋"/>
                      <w:sz w:val="18"/>
                      <w:szCs w:val="18"/>
                    </w:rPr>
                  </w:pPr>
                  <w:r>
                    <w:rPr>
                      <w:rFonts w:ascii="仿宋" w:eastAsia="仿宋" w:hAnsi="仿宋" w:cs="仿宋" w:hint="eastAsia"/>
                      <w:sz w:val="18"/>
                      <w:szCs w:val="18"/>
                    </w:rPr>
                    <w:t>5.退休批文</w:t>
                  </w:r>
                </w:p>
                <w:p w:rsidR="0033418A" w:rsidRDefault="0033418A" w:rsidP="0033418A">
                  <w:pPr>
                    <w:spacing w:line="280" w:lineRule="exact"/>
                    <w:rPr>
                      <w:rFonts w:ascii="仿宋" w:eastAsia="仿宋" w:hAnsi="仿宋" w:cs="仿宋"/>
                      <w:sz w:val="18"/>
                      <w:szCs w:val="18"/>
                    </w:rPr>
                  </w:pPr>
                  <w:r>
                    <w:rPr>
                      <w:rFonts w:ascii="仿宋" w:eastAsia="仿宋" w:hAnsi="仿宋" w:cs="仿宋" w:hint="eastAsia"/>
                      <w:sz w:val="18"/>
                      <w:szCs w:val="18"/>
                    </w:rPr>
                    <w:t>6.档案材料</w:t>
                  </w:r>
                </w:p>
              </w:txbxContent>
            </v:textbox>
          </v:shape>
        </w:pict>
      </w:r>
      <w:r>
        <w:rPr>
          <w:rFonts w:ascii="仿宋" w:eastAsia="仿宋" w:hAnsi="仿宋" w:cs="仿宋"/>
          <w:sz w:val="30"/>
          <w:szCs w:val="30"/>
        </w:rPr>
        <w:pict>
          <v:shape id="_x0000_s1029" type="#_x0000_t176" style="position:absolute;left:0;text-align:left;margin-left:-21.75pt;margin-top:22.65pt;width:73pt;height:40.9pt;z-index:251663360">
            <v:textbox style="mso-next-textbox:#_x0000_s1029">
              <w:txbxContent>
                <w:p w:rsidR="0033418A" w:rsidRDefault="0033418A" w:rsidP="0033418A">
                  <w:pPr>
                    <w:rPr>
                      <w:rFonts w:ascii="仿宋" w:eastAsia="仿宋" w:hAnsi="仿宋"/>
                      <w:sz w:val="26"/>
                      <w:szCs w:val="24"/>
                    </w:rPr>
                  </w:pPr>
                  <w:r>
                    <w:rPr>
                      <w:rFonts w:ascii="仿宋" w:eastAsia="仿宋" w:hAnsi="仿宋" w:hint="eastAsia"/>
                      <w:sz w:val="26"/>
                      <w:szCs w:val="24"/>
                    </w:rPr>
                    <w:t>转移到位</w:t>
                  </w:r>
                </w:p>
              </w:txbxContent>
            </v:textbox>
          </v:shape>
        </w:pict>
      </w:r>
      <w:r>
        <w:rPr>
          <w:rFonts w:ascii="仿宋" w:eastAsia="仿宋" w:hAnsi="仿宋" w:cs="仿宋"/>
          <w:sz w:val="30"/>
          <w:szCs w:val="30"/>
        </w:rPr>
        <w:pict>
          <v:shape id="自选图形 1096" o:spid="_x0000_s1031" type="#_x0000_t176" style="position:absolute;left:0;text-align:left;margin-left:76.8pt;margin-top:22.1pt;width:73pt;height:40.9pt;z-index:251665408">
            <v:textbox style="mso-next-textbox:#自选图形 1096">
              <w:txbxContent>
                <w:p w:rsidR="0033418A" w:rsidRDefault="0033418A" w:rsidP="0033418A">
                  <w:pPr>
                    <w:rPr>
                      <w:rFonts w:ascii="仿宋" w:eastAsia="仿宋" w:hAnsi="仿宋"/>
                      <w:sz w:val="26"/>
                      <w:szCs w:val="24"/>
                    </w:rPr>
                  </w:pPr>
                  <w:r>
                    <w:rPr>
                      <w:rFonts w:ascii="仿宋" w:eastAsia="仿宋" w:hAnsi="仿宋" w:hint="eastAsia"/>
                      <w:sz w:val="26"/>
                      <w:szCs w:val="24"/>
                    </w:rPr>
                    <w:t>补缴到位</w:t>
                  </w:r>
                </w:p>
              </w:txbxContent>
            </v:textbox>
          </v:shape>
        </w:pict>
      </w:r>
      <w:r>
        <w:rPr>
          <w:rFonts w:ascii="仿宋" w:eastAsia="仿宋" w:hAnsi="仿宋" w:cs="仿宋"/>
          <w:sz w:val="30"/>
          <w:szCs w:val="30"/>
        </w:rPr>
        <w:pict>
          <v:shape id="_x0000_s1037" type="#_x0000_t176" style="position:absolute;left:0;text-align:left;margin-left:161.1pt;margin-top:20.5pt;width:73pt;height:40.9pt;z-index:251671552">
            <v:textbox style="mso-next-textbox:#_x0000_s1037">
              <w:txbxContent>
                <w:p w:rsidR="0033418A" w:rsidRDefault="0033418A" w:rsidP="0033418A">
                  <w:pPr>
                    <w:rPr>
                      <w:rFonts w:ascii="仿宋" w:eastAsia="仿宋" w:hAnsi="仿宋"/>
                      <w:sz w:val="26"/>
                      <w:szCs w:val="24"/>
                    </w:rPr>
                  </w:pPr>
                  <w:r>
                    <w:rPr>
                      <w:rFonts w:ascii="仿宋" w:eastAsia="仿宋" w:hAnsi="仿宋" w:hint="eastAsia"/>
                      <w:sz w:val="26"/>
                      <w:szCs w:val="24"/>
                    </w:rPr>
                    <w:t>退费到位</w:t>
                  </w:r>
                </w:p>
              </w:txbxContent>
            </v:textbox>
          </v:shape>
        </w:pict>
      </w:r>
      <w:r>
        <w:rPr>
          <w:rFonts w:ascii="仿宋" w:eastAsia="仿宋" w:hAnsi="仿宋" w:cs="仿宋"/>
          <w:sz w:val="30"/>
          <w:szCs w:val="30"/>
        </w:rPr>
        <w:pict>
          <v:shape id="_x0000_s1030" type="#_x0000_t176" style="position:absolute;left:0;text-align:left;margin-left:241.3pt;margin-top:19.2pt;width:95.75pt;height:40.9pt;z-index:251664384">
            <v:textbox style="mso-next-textbox:#_x0000_s1030">
              <w:txbxContent>
                <w:p w:rsidR="0033418A" w:rsidRDefault="0033418A" w:rsidP="0033418A">
                  <w:pPr>
                    <w:rPr>
                      <w:rFonts w:ascii="仿宋" w:eastAsia="仿宋" w:hAnsi="仿宋"/>
                      <w:sz w:val="26"/>
                      <w:szCs w:val="24"/>
                    </w:rPr>
                  </w:pPr>
                  <w:r>
                    <w:rPr>
                      <w:rFonts w:ascii="仿宋" w:eastAsia="仿宋" w:hAnsi="仿宋" w:hint="eastAsia"/>
                      <w:sz w:val="26"/>
                      <w:szCs w:val="24"/>
                    </w:rPr>
                    <w:t>正常缴费到位</w:t>
                  </w:r>
                </w:p>
              </w:txbxContent>
            </v:textbox>
          </v:shap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_x0000_s1036" type="#_x0000_t176" style="position:absolute;left:0;text-align:left;margin-left:74.65pt;margin-top:25.65pt;width:75.5pt;height:128.4pt;z-index:251670528">
            <v:textbox style="mso-next-textbox:#_x0000_s1036">
              <w:txbxContent>
                <w:p w:rsidR="0033418A" w:rsidRDefault="0033418A" w:rsidP="0033418A">
                  <w:pPr>
                    <w:spacing w:line="280" w:lineRule="exact"/>
                    <w:rPr>
                      <w:rFonts w:eastAsia="仿宋"/>
                      <w:sz w:val="18"/>
                      <w:szCs w:val="18"/>
                    </w:rPr>
                  </w:pPr>
                  <w:r>
                    <w:rPr>
                      <w:rFonts w:ascii="仿宋" w:eastAsia="仿宋" w:hAnsi="仿宋" w:cs="仿宋" w:hint="eastAsia"/>
                      <w:sz w:val="18"/>
                      <w:szCs w:val="18"/>
                    </w:rPr>
                    <w:t>若存在应缴未缴的工作年限，应凭相关法律文书及时进行补缴。具体见补缴业务申报流程图。</w:t>
                  </w:r>
                </w:p>
                <w:p w:rsidR="0033418A" w:rsidRDefault="0033418A" w:rsidP="0033418A">
                  <w:pPr>
                    <w:rPr>
                      <w:sz w:val="18"/>
                      <w:szCs w:val="18"/>
                    </w:rPr>
                  </w:pPr>
                </w:p>
              </w:txbxContent>
            </v:textbox>
          </v:shape>
        </w:pict>
      </w:r>
      <w:r>
        <w:rPr>
          <w:rFonts w:ascii="仿宋" w:eastAsia="仿宋" w:hAnsi="仿宋" w:cs="仿宋"/>
          <w:sz w:val="30"/>
          <w:szCs w:val="30"/>
        </w:rPr>
        <w:pict>
          <v:shape id="_x0000_s1035" type="#_x0000_t176" style="position:absolute;left:0;text-align:left;margin-left:-29.1pt;margin-top:24.1pt;width:93.5pt;height:166.8pt;z-index:251669504">
            <v:textbox style="mso-next-textbox:#_x0000_s1035">
              <w:txbxContent>
                <w:p w:rsidR="0033418A" w:rsidRDefault="0033418A" w:rsidP="0033418A">
                  <w:pPr>
                    <w:spacing w:line="280" w:lineRule="exact"/>
                    <w:rPr>
                      <w:szCs w:val="18"/>
                    </w:rPr>
                  </w:pPr>
                  <w:r>
                    <w:rPr>
                      <w:rFonts w:ascii="仿宋" w:eastAsia="仿宋" w:hAnsi="仿宋" w:cs="仿宋" w:hint="eastAsia"/>
                      <w:sz w:val="18"/>
                      <w:szCs w:val="18"/>
                    </w:rPr>
                    <w:t>若参保人员有在其他社保经办机构的缴费记录，最迟应在退休人员待遇申领的</w:t>
                  </w:r>
                  <w:r>
                    <w:rPr>
                      <w:rFonts w:ascii="仿宋" w:eastAsia="仿宋" w:hAnsi="仿宋" w:cs="仿宋" w:hint="eastAsia"/>
                      <w:b/>
                      <w:color w:val="FF0000"/>
                      <w:sz w:val="18"/>
                      <w:szCs w:val="18"/>
                      <w:u w:val="single"/>
                    </w:rPr>
                    <w:t>6个月前</w:t>
                  </w:r>
                  <w:r>
                    <w:rPr>
                      <w:rFonts w:ascii="仿宋" w:eastAsia="仿宋" w:hAnsi="仿宋" w:cs="仿宋" w:hint="eastAsia"/>
                      <w:sz w:val="18"/>
                      <w:szCs w:val="18"/>
                    </w:rPr>
                    <w:t>转移到位。所涉外省工作年限的视同缴费政策与我省不一致的，请提供相应政策或相应社保机构认定依据。</w:t>
                  </w:r>
                </w:p>
              </w:txbxContent>
            </v:textbox>
          </v:shape>
        </w:pict>
      </w:r>
      <w:r>
        <w:rPr>
          <w:rFonts w:ascii="仿宋" w:eastAsia="仿宋" w:hAnsi="仿宋" w:cs="仿宋"/>
          <w:sz w:val="30"/>
          <w:szCs w:val="30"/>
        </w:rPr>
        <w:pict>
          <v:shape id="自选图形 135" o:spid="_x0000_s1040" type="#_x0000_t32" style="position:absolute;left:0;text-align:left;margin-left:113.7pt;margin-top:2.3pt;width:0;height:23.95pt;z-index:251674624">
            <v:fill o:detectmouseclick="t"/>
          </v:shape>
        </w:pict>
      </w:r>
      <w:r>
        <w:rPr>
          <w:rFonts w:ascii="仿宋" w:eastAsia="仿宋" w:hAnsi="仿宋" w:cs="仿宋"/>
          <w:sz w:val="30"/>
          <w:szCs w:val="30"/>
        </w:rPr>
        <w:pict>
          <v:shape id="_x0000_s1043" type="#_x0000_t176" style="position:absolute;left:0;text-align:left;margin-left:157pt;margin-top:28.35pt;width:84pt;height:124.5pt;z-index:251677696">
            <v:textbox style="mso-next-textbox:#_x0000_s1043">
              <w:txbxContent>
                <w:p w:rsidR="0033418A" w:rsidRDefault="0033418A" w:rsidP="0033418A">
                  <w:pPr>
                    <w:rPr>
                      <w:sz w:val="18"/>
                      <w:szCs w:val="18"/>
                    </w:rPr>
                  </w:pPr>
                  <w:r>
                    <w:rPr>
                      <w:rFonts w:ascii="仿宋" w:eastAsia="仿宋" w:hAnsi="仿宋" w:cs="仿宋" w:hint="eastAsia"/>
                      <w:sz w:val="18"/>
                      <w:szCs w:val="18"/>
                    </w:rPr>
                    <w:t>若存在多缴基本养老保险和职业年金的，应在退休待遇核定申报前</w:t>
                  </w:r>
                  <w:r>
                    <w:rPr>
                      <w:rFonts w:ascii="仿宋" w:eastAsia="仿宋" w:hAnsi="仿宋" w:cs="仿宋" w:hint="eastAsia"/>
                      <w:b/>
                      <w:sz w:val="18"/>
                      <w:szCs w:val="18"/>
                    </w:rPr>
                    <w:t>1个月</w:t>
                  </w:r>
                  <w:r>
                    <w:rPr>
                      <w:rFonts w:ascii="仿宋" w:eastAsia="仿宋" w:hAnsi="仿宋" w:cs="仿宋" w:hint="eastAsia"/>
                      <w:sz w:val="18"/>
                      <w:szCs w:val="18"/>
                    </w:rPr>
                    <w:t>办理多缴部分的退费手续。</w:t>
                  </w:r>
                </w:p>
              </w:txbxContent>
            </v:textbox>
          </v:shape>
        </w:pict>
      </w:r>
      <w:r>
        <w:rPr>
          <w:rFonts w:ascii="仿宋" w:eastAsia="仿宋" w:hAnsi="仿宋" w:cs="仿宋"/>
          <w:sz w:val="30"/>
          <w:szCs w:val="30"/>
        </w:rPr>
        <w:pict>
          <v:shape id="_x0000_s1027" type="#_x0000_t176" style="position:absolute;left:0;text-align:left;margin-left:248.65pt;margin-top:28.35pt;width:86.25pt;height:122.25pt;z-index:251661312">
            <v:textbox style="mso-next-textbox:#_x0000_s1027">
              <w:txbxContent>
                <w:p w:rsidR="0033418A" w:rsidRDefault="0033418A" w:rsidP="0033418A">
                  <w:pPr>
                    <w:rPr>
                      <w:rFonts w:ascii="仿宋" w:eastAsia="仿宋" w:hAnsi="仿宋"/>
                      <w:sz w:val="18"/>
                      <w:szCs w:val="18"/>
                    </w:rPr>
                  </w:pPr>
                  <w:r>
                    <w:rPr>
                      <w:rFonts w:ascii="仿宋" w:eastAsia="仿宋" w:hAnsi="仿宋" w:hint="eastAsia"/>
                      <w:sz w:val="18"/>
                      <w:szCs w:val="18"/>
                    </w:rPr>
                    <w:t>参保单位15日前在税务平台缴纳参保人员（含当月退休人员）当月的基本养老保险费和职业年金。</w:t>
                  </w:r>
                </w:p>
              </w:txbxContent>
            </v:textbox>
          </v:shape>
        </w:pict>
      </w:r>
      <w:r>
        <w:rPr>
          <w:rFonts w:ascii="仿宋" w:eastAsia="仿宋" w:hAnsi="仿宋" w:cs="仿宋"/>
          <w:sz w:val="30"/>
          <w:szCs w:val="30"/>
        </w:rPr>
        <w:pict>
          <v:shape id="自选图形 136" o:spid="_x0000_s1041" type="#_x0000_t32" style="position:absolute;left:0;text-align:left;margin-left:-8.55pt;margin-top:1.2pt;width:0;height:23.95pt;z-index:251675648">
            <v:fill o:detectmouseclick="t"/>
          </v:shape>
        </w:pict>
      </w:r>
      <w:r>
        <w:rPr>
          <w:rFonts w:ascii="仿宋" w:eastAsia="仿宋" w:hAnsi="仿宋" w:cs="仿宋"/>
          <w:sz w:val="30"/>
          <w:szCs w:val="30"/>
        </w:rPr>
        <w:pict>
          <v:shape id="自选图形 137" o:spid="_x0000_s1042" type="#_x0000_t32" style="position:absolute;left:0;text-align:left;margin-left:184.95pt;margin-top:1.2pt;width:0;height:23.95pt;z-index:251676672">
            <v:fill o:detectmouseclick="t"/>
          </v:shape>
        </w:pict>
      </w:r>
      <w:r>
        <w:rPr>
          <w:rFonts w:ascii="仿宋" w:eastAsia="仿宋" w:hAnsi="仿宋" w:cs="仿宋"/>
          <w:sz w:val="30"/>
          <w:szCs w:val="30"/>
        </w:rPr>
        <w:pict>
          <v:shape id="自选图形 134" o:spid="_x0000_s1039" type="#_x0000_t32" style="position:absolute;left:0;text-align:left;margin-left:278.7pt;margin-top:1.95pt;width:0;height:23.95pt;z-index:251673600">
            <v:fill o:detectmouseclick="t"/>
          </v:shap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firstLineChars="200" w:firstLine="600"/>
        <w:rPr>
          <w:rFonts w:ascii="仿宋" w:eastAsia="仿宋" w:hAnsi="仿宋" w:cs="仿宋"/>
          <w:sz w:val="30"/>
          <w:szCs w:val="30"/>
        </w:rPr>
      </w:pPr>
      <w:r w:rsidRPr="00153862">
        <w:rPr>
          <w:sz w:val="30"/>
        </w:rPr>
        <w:pict>
          <v:line id="直线 1137" o:spid="_x0000_s1124" style="position:absolute;left:0;text-align:left;z-index:251760640" from="396.35pt,10.75pt" to="397.45pt,97.55pt">
            <v:fill o:detectmouseclick="t"/>
          </v:line>
        </w:pic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自选图形 148" o:spid="_x0000_s1052" type="#_x0000_t32" style="position:absolute;left:0;text-align:left;margin-left:170.6pt;margin-top:34.25pt;width:56.8pt;height:0;rotation:270;z-index:251686912" adj="-108019,-1,-108019">
            <v:fill o:detectmouseclick="t"/>
          </v:shape>
        </w:pict>
      </w:r>
      <w:r>
        <w:rPr>
          <w:rFonts w:ascii="仿宋" w:eastAsia="仿宋" w:hAnsi="仿宋" w:cs="仿宋"/>
          <w:sz w:val="30"/>
          <w:szCs w:val="30"/>
        </w:rPr>
        <w:pict>
          <v:shape id="自选图形 144" o:spid="_x0000_s1048" type="#_x0000_t32" style="position:absolute;left:0;text-align:left;margin-left:279.05pt;margin-top:1.35pt;width:.05pt;height:66pt;z-index:251682816">
            <v:fill o:detectmouseclick="t"/>
          </v:shape>
        </w:pict>
      </w:r>
      <w:r>
        <w:rPr>
          <w:rFonts w:ascii="仿宋" w:eastAsia="仿宋" w:hAnsi="仿宋" w:cs="仿宋"/>
          <w:sz w:val="30"/>
          <w:szCs w:val="30"/>
        </w:rPr>
        <w:pict>
          <v:shape id="自选图形 146" o:spid="_x0000_s1050" type="#_x0000_t32" style="position:absolute;left:0;text-align:left;margin-left:12.25pt;margin-top:42.9pt;width:.05pt;height:23.4pt;flip:x;z-index:251684864">
            <v:fill o:detectmouseclick="t"/>
          </v:shape>
        </w:pict>
      </w:r>
      <w:r>
        <w:rPr>
          <w:rFonts w:ascii="仿宋" w:eastAsia="仿宋" w:hAnsi="仿宋" w:cs="仿宋"/>
          <w:sz w:val="30"/>
          <w:szCs w:val="30"/>
        </w:rPr>
        <w:pict>
          <v:shape id="自选图形 147" o:spid="_x0000_s1051" type="#_x0000_t32" style="position:absolute;left:0;text-align:left;margin-left:99.45pt;margin-top:3.4pt;width:.75pt;height:63.75pt;z-index:251685888">
            <v:fill o:detectmouseclick="t"/>
          </v:shap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自选图形 142" o:spid="_x0000_s1047" type="#_x0000_t32" style="position:absolute;left:0;text-align:left;margin-left:243.7pt;margin-top:9.4pt;width:0;height:39pt;z-index:251681792">
            <v:fill o:detectmouseclick="t"/>
            <v:stroke endarrow="block"/>
          </v:shape>
        </w:pict>
      </w:r>
      <w:r>
        <w:rPr>
          <w:rFonts w:ascii="仿宋" w:eastAsia="仿宋" w:hAnsi="仿宋" w:cs="仿宋"/>
          <w:sz w:val="30"/>
          <w:szCs w:val="30"/>
        </w:rPr>
        <w:pict>
          <v:shape id="自选图形 145" o:spid="_x0000_s1049" type="#_x0000_t32" style="position:absolute;left:0;text-align:left;margin-left:10.15pt;margin-top:5.4pt;width:386.8pt;height:.05pt;z-index:251683840">
            <v:fill o:detectmouseclick="t"/>
          </v:shape>
        </w:pict>
      </w:r>
    </w:p>
    <w:p w:rsidR="0033418A" w:rsidRDefault="00153862" w:rsidP="0033418A">
      <w:pPr>
        <w:spacing w:line="600" w:lineRule="exact"/>
        <w:ind w:firstLineChars="200" w:firstLine="600"/>
        <w:rPr>
          <w:rFonts w:ascii="仿宋" w:eastAsia="仿宋" w:hAnsi="仿宋" w:cs="仿宋"/>
          <w:sz w:val="30"/>
          <w:szCs w:val="30"/>
        </w:rPr>
      </w:pPr>
      <w:r>
        <w:rPr>
          <w:rFonts w:ascii="仿宋" w:eastAsia="仿宋" w:hAnsi="仿宋" w:cs="仿宋"/>
          <w:sz w:val="30"/>
          <w:szCs w:val="30"/>
        </w:rPr>
        <w:pict>
          <v:shape id="自选图形 47" o:spid="_x0000_s1046" type="#_x0000_t176" style="position:absolute;left:0;text-align:left;margin-left:57.45pt;margin-top:19.9pt;width:358.5pt;height:49.5pt;z-index:251680768">
            <v:textbox style="mso-next-textbox:#自选图形 47">
              <w:txbxContent>
                <w:p w:rsidR="0033418A" w:rsidRDefault="0033418A" w:rsidP="0033418A">
                  <w:pPr>
                    <w:rPr>
                      <w:rFonts w:ascii="仿宋" w:eastAsia="仿宋" w:hAnsi="仿宋"/>
                      <w:sz w:val="18"/>
                      <w:szCs w:val="18"/>
                    </w:rPr>
                  </w:pPr>
                  <w:r>
                    <w:rPr>
                      <w:rFonts w:ascii="仿宋" w:eastAsia="仿宋" w:hAnsi="仿宋" w:hint="eastAsia"/>
                      <w:sz w:val="18"/>
                      <w:szCs w:val="18"/>
                    </w:rPr>
                    <w:t>参保单位登录社保12333网上申报系统，确认当月的养老保险费已到账后，在每月23日前到社保中心办理退休人员待遇核定手续。</w:t>
                  </w:r>
                </w:p>
              </w:txbxContent>
            </v:textbox>
          </v:shape>
        </w:pict>
      </w:r>
    </w:p>
    <w:p w:rsidR="0033418A" w:rsidRDefault="0033418A" w:rsidP="0033418A">
      <w:pPr>
        <w:spacing w:line="600" w:lineRule="exact"/>
        <w:ind w:firstLineChars="200" w:firstLine="600"/>
        <w:rPr>
          <w:rFonts w:ascii="仿宋" w:eastAsia="仿宋" w:hAnsi="仿宋" w:cs="仿宋"/>
          <w:sz w:val="30"/>
          <w:szCs w:val="30"/>
        </w:rPr>
      </w:pPr>
    </w:p>
    <w:p w:rsidR="0033418A" w:rsidRDefault="00153862" w:rsidP="0033418A">
      <w:pPr>
        <w:spacing w:line="600" w:lineRule="exact"/>
        <w:ind w:firstLineChars="200" w:firstLine="640"/>
        <w:rPr>
          <w:rFonts w:ascii="仿宋" w:eastAsia="仿宋" w:hAnsi="仿宋" w:cs="仿宋"/>
          <w:sz w:val="30"/>
          <w:szCs w:val="30"/>
        </w:rPr>
      </w:pPr>
      <w:r w:rsidRPr="00153862">
        <w:rPr>
          <w:sz w:val="32"/>
        </w:rPr>
        <w:pict>
          <v:line id="直线 1115" o:spid="_x0000_s1053" style="position:absolute;left:0;text-align:left;flip:x;z-index:251687936" from="243.95pt,9.7pt" to="243.95pt,43.25pt">
            <v:fill o:detectmouseclick="t"/>
            <v:stroke endarrow="open"/>
          </v:line>
        </w:pict>
      </w:r>
    </w:p>
    <w:p w:rsidR="0033418A" w:rsidRDefault="00153862" w:rsidP="0033418A">
      <w:pPr>
        <w:spacing w:line="600" w:lineRule="exact"/>
        <w:ind w:firstLineChars="200" w:firstLine="480"/>
        <w:rPr>
          <w:rFonts w:ascii="仿宋" w:eastAsia="仿宋" w:hAnsi="仿宋" w:cs="仿宋"/>
          <w:sz w:val="30"/>
          <w:szCs w:val="30"/>
        </w:rPr>
      </w:pPr>
      <w:r w:rsidRPr="00153862">
        <w:rPr>
          <w:sz w:val="24"/>
          <w:szCs w:val="24"/>
        </w:rPr>
        <w:pict>
          <v:shape id="_x0000_s1062" type="#_x0000_t109" style="position:absolute;left:0;text-align:left;margin-left:364.05pt;margin-top:18.5pt;width:88.85pt;height:39.65pt;z-index:251697152" stroked="f">
            <v:textbox style="mso-next-textbox:#_x0000_s1062">
              <w:txbxContent>
                <w:p w:rsidR="0033418A" w:rsidRDefault="0033418A" w:rsidP="0033418A">
                  <w:pPr>
                    <w:spacing w:line="240" w:lineRule="exact"/>
                    <w:rPr>
                      <w:sz w:val="15"/>
                      <w:szCs w:val="15"/>
                    </w:rPr>
                  </w:pPr>
                  <w:r>
                    <w:rPr>
                      <w:rFonts w:hint="eastAsia"/>
                      <w:sz w:val="15"/>
                      <w:szCs w:val="15"/>
                    </w:rPr>
                    <w:t>23日前申报材料齐全</w:t>
                  </w:r>
                </w:p>
                <w:p w:rsidR="0033418A" w:rsidRDefault="0033418A" w:rsidP="0033418A">
                  <w:pPr>
                    <w:spacing w:line="240" w:lineRule="exact"/>
                    <w:rPr>
                      <w:sz w:val="15"/>
                      <w:szCs w:val="15"/>
                    </w:rPr>
                  </w:pPr>
                  <w:r>
                    <w:rPr>
                      <w:rFonts w:hint="eastAsia"/>
                      <w:sz w:val="15"/>
                      <w:szCs w:val="15"/>
                    </w:rPr>
                    <w:t>但缴费未到位</w:t>
                  </w:r>
                </w:p>
                <w:p w:rsidR="0033418A" w:rsidRDefault="0033418A" w:rsidP="0033418A">
                  <w:pPr>
                    <w:rPr>
                      <w:sz w:val="15"/>
                      <w:szCs w:val="15"/>
                    </w:rPr>
                  </w:pPr>
                </w:p>
              </w:txbxContent>
            </v:textbox>
          </v:shape>
        </w:pict>
      </w:r>
      <w:r w:rsidRPr="00153862">
        <w:rPr>
          <w:sz w:val="24"/>
          <w:szCs w:val="24"/>
        </w:rPr>
        <w:pict>
          <v:shape id="自选图形 65" o:spid="_x0000_s1058" type="#_x0000_t109" style="position:absolute;left:0;text-align:left;margin-left:146.35pt;margin-top:22.3pt;width:72.95pt;height:31.5pt;z-index:251693056" stroked="f">
            <v:textbox style="mso-next-textbox:#自选图形 65">
              <w:txbxContent>
                <w:p w:rsidR="0033418A" w:rsidRDefault="0033418A" w:rsidP="0033418A">
                  <w:pPr>
                    <w:spacing w:line="240" w:lineRule="exact"/>
                    <w:rPr>
                      <w:sz w:val="15"/>
                      <w:szCs w:val="15"/>
                    </w:rPr>
                  </w:pPr>
                  <w:r>
                    <w:rPr>
                      <w:rFonts w:hint="eastAsia"/>
                      <w:sz w:val="15"/>
                      <w:szCs w:val="15"/>
                    </w:rPr>
                    <w:t>23日前缴费到位</w:t>
                  </w:r>
                </w:p>
                <w:p w:rsidR="0033418A" w:rsidRDefault="0033418A" w:rsidP="0033418A">
                  <w:pPr>
                    <w:spacing w:line="240" w:lineRule="exact"/>
                    <w:rPr>
                      <w:sz w:val="15"/>
                      <w:szCs w:val="15"/>
                    </w:rPr>
                  </w:pPr>
                  <w:r>
                    <w:rPr>
                      <w:rFonts w:hint="eastAsia"/>
                      <w:sz w:val="15"/>
                      <w:szCs w:val="15"/>
                    </w:rPr>
                    <w:t>但申报材料缺失</w:t>
                  </w:r>
                </w:p>
                <w:p w:rsidR="0033418A" w:rsidRDefault="0033418A" w:rsidP="0033418A">
                  <w:pPr>
                    <w:rPr>
                      <w:sz w:val="15"/>
                      <w:szCs w:val="15"/>
                    </w:rPr>
                  </w:pPr>
                </w:p>
              </w:txbxContent>
            </v:textbox>
          </v:shape>
        </w:pict>
      </w:r>
      <w:r w:rsidRPr="00153862">
        <w:rPr>
          <w:sz w:val="24"/>
          <w:szCs w:val="24"/>
        </w:rPr>
        <w:pict>
          <v:shape id="自选图形 48" o:spid="_x0000_s1054" type="#_x0000_t109" style="position:absolute;left:0;text-align:left;margin-left:-18.7pt;margin-top:19.4pt;width:71.7pt;height:35.75pt;z-index:251688960" stroked="f">
            <v:textbox style="mso-next-textbox:#自选图形 48">
              <w:txbxContent>
                <w:p w:rsidR="0033418A" w:rsidRDefault="0033418A" w:rsidP="0033418A">
                  <w:pPr>
                    <w:spacing w:line="240" w:lineRule="exact"/>
                    <w:rPr>
                      <w:sz w:val="15"/>
                      <w:szCs w:val="15"/>
                    </w:rPr>
                  </w:pPr>
                  <w:r>
                    <w:rPr>
                      <w:rFonts w:hint="eastAsia"/>
                      <w:sz w:val="15"/>
                      <w:szCs w:val="15"/>
                    </w:rPr>
                    <w:t>23日前缴费到位</w:t>
                  </w:r>
                </w:p>
                <w:p w:rsidR="0033418A" w:rsidRDefault="0033418A" w:rsidP="0033418A">
                  <w:pPr>
                    <w:spacing w:line="240" w:lineRule="exact"/>
                    <w:rPr>
                      <w:sz w:val="15"/>
                      <w:szCs w:val="15"/>
                    </w:rPr>
                  </w:pPr>
                  <w:r>
                    <w:rPr>
                      <w:rFonts w:hint="eastAsia"/>
                      <w:sz w:val="15"/>
                      <w:szCs w:val="15"/>
                    </w:rPr>
                    <w:t>材料齐全</w:t>
                  </w:r>
                </w:p>
                <w:p w:rsidR="0033418A" w:rsidRDefault="0033418A" w:rsidP="0033418A">
                  <w:pPr>
                    <w:rPr>
                      <w:szCs w:val="15"/>
                    </w:rPr>
                  </w:pPr>
                </w:p>
              </w:txbxContent>
            </v:textbox>
          </v:shape>
        </w:pict>
      </w:r>
      <w:r w:rsidRPr="00153862">
        <w:rPr>
          <w:sz w:val="24"/>
          <w:szCs w:val="24"/>
        </w:rPr>
        <w:pict>
          <v:line id="直线 61" o:spid="_x0000_s1060" style="position:absolute;left:0;text-align:left;flip:x;z-index:251695104" from="138.15pt,15.3pt" to="138.4pt,65.25pt">
            <v:fill o:detectmouseclick="t"/>
            <v:stroke endarrow="open"/>
          </v:line>
        </w:pict>
      </w:r>
      <w:r w:rsidRPr="00153862">
        <w:rPr>
          <w:sz w:val="32"/>
        </w:rPr>
        <w:pict>
          <v:line id="_x0000_s1061" style="position:absolute;left:0;text-align:left;flip:x;z-index:251696128" from="356.4pt,13.45pt" to="356.4pt,63.4pt">
            <v:fill o:detectmouseclick="t"/>
            <v:stroke endarrow="open"/>
          </v:line>
        </w:pict>
      </w:r>
      <w:r w:rsidRPr="00153862">
        <w:rPr>
          <w:sz w:val="24"/>
          <w:szCs w:val="24"/>
        </w:rPr>
        <w:pict>
          <v:line id="直线 62" o:spid="_x0000_s1059" style="position:absolute;left:0;text-align:left;flip:x y;z-index:251694080" from="58.65pt,13.25pt" to="356.4pt,13.45pt">
            <v:fill o:detectmouseclick="t"/>
          </v:line>
        </w:pict>
      </w:r>
      <w:r w:rsidRPr="00153862">
        <w:rPr>
          <w:sz w:val="24"/>
          <w:szCs w:val="24"/>
        </w:rPr>
        <w:pict>
          <v:line id="直线 53" o:spid="_x0000_s1055" style="position:absolute;left:0;text-align:left;z-index:251689984" from="58.65pt,13.25pt" to="59.1pt,63.4pt">
            <v:fill o:detectmouseclick="t"/>
            <v:stroke endarrow="open"/>
          </v:line>
        </w:pict>
      </w:r>
    </w:p>
    <w:p w:rsidR="0033418A" w:rsidRDefault="0033418A" w:rsidP="0033418A">
      <w:pPr>
        <w:spacing w:line="600" w:lineRule="exact"/>
        <w:ind w:right="960"/>
        <w:rPr>
          <w:rFonts w:ascii="仿宋" w:eastAsia="仿宋" w:hAnsi="仿宋" w:cs="仿宋"/>
          <w:sz w:val="24"/>
          <w:szCs w:val="24"/>
        </w:rPr>
      </w:pPr>
    </w:p>
    <w:p w:rsidR="0033418A" w:rsidRDefault="00153862" w:rsidP="0033418A">
      <w:pPr>
        <w:spacing w:line="600" w:lineRule="exact"/>
        <w:ind w:right="960"/>
        <w:rPr>
          <w:rFonts w:ascii="仿宋" w:eastAsia="仿宋" w:hAnsi="仿宋" w:cs="仿宋"/>
          <w:sz w:val="32"/>
          <w:szCs w:val="32"/>
        </w:rPr>
      </w:pPr>
      <w:r w:rsidRPr="00153862">
        <w:rPr>
          <w:rFonts w:ascii="仿宋" w:eastAsia="仿宋" w:hAnsi="仿宋" w:cs="仿宋"/>
          <w:noProof/>
          <w:sz w:val="24"/>
          <w:szCs w:val="24"/>
        </w:rPr>
        <w:pict>
          <v:line id="_x0000_s1144" style="position:absolute;left:0;text-align:left;z-index:251779072" from="374.7pt,2.6pt" to="375.15pt,26.4pt">
            <v:fill o:detectmouseclick="t"/>
            <v:stroke endarrow="open"/>
          </v:line>
        </w:pict>
      </w:r>
      <w:r w:rsidRPr="00153862">
        <w:rPr>
          <w:rFonts w:ascii="仿宋" w:eastAsia="仿宋" w:hAnsi="仿宋" w:cs="仿宋"/>
          <w:noProof/>
          <w:sz w:val="24"/>
          <w:szCs w:val="24"/>
        </w:rPr>
        <w:pict>
          <v:line id="_x0000_s1143" style="position:absolute;left:0;text-align:left;z-index:251778048" from="295.2pt,3.4pt" to="295.2pt,29.5pt">
            <v:fill o:detectmouseclick="t"/>
            <v:stroke endarrow="open"/>
          </v:line>
        </w:pict>
      </w:r>
      <w:r w:rsidRPr="00153862">
        <w:rPr>
          <w:rFonts w:ascii="仿宋" w:eastAsia="仿宋" w:hAnsi="仿宋" w:cs="仿宋"/>
          <w:noProof/>
          <w:sz w:val="24"/>
          <w:szCs w:val="24"/>
        </w:rPr>
        <w:pict>
          <v:line id="_x0000_s1142" style="position:absolute;left:0;text-align:left;z-index:251777024" from="236.4pt,2.6pt" to="236.85pt,27.9pt">
            <v:fill o:detectmouseclick="t"/>
            <v:stroke endarrow="open"/>
          </v:line>
        </w:pict>
      </w:r>
      <w:r w:rsidRPr="00153862">
        <w:rPr>
          <w:sz w:val="32"/>
        </w:rPr>
        <w:pict>
          <v:shape id="自选图形 161" o:spid="_x0000_s1063" type="#_x0000_t36" style="position:absolute;left:0;text-align:left;margin-left:305.5pt;margin-top:-65.7pt;width:.6pt;height:138.75pt;rotation:90;flip:y;z-index:251698176" adj="23400,11493,23638">
            <v:fill o:detectmouseclick="t"/>
          </v:shape>
        </w:pict>
      </w:r>
      <w:r>
        <w:rPr>
          <w:rFonts w:ascii="仿宋" w:eastAsia="仿宋" w:hAnsi="仿宋" w:cs="仿宋"/>
          <w:noProof/>
          <w:sz w:val="32"/>
          <w:szCs w:val="32"/>
        </w:rPr>
        <w:pict>
          <v:shape id="_x0000_s1130" type="#_x0000_t202" style="position:absolute;left:0;text-align:left;margin-left:299.7pt;margin-top:7pt;width:57.6pt;height:20.9pt;z-index:251765760" stroked="f">
            <v:textbox>
              <w:txbxContent>
                <w:p w:rsidR="005848CB" w:rsidRPr="005848CB" w:rsidRDefault="005848CB">
                  <w:pPr>
                    <w:rPr>
                      <w:rFonts w:asciiTheme="minorEastAsia" w:eastAsiaTheme="minorEastAsia" w:hAnsiTheme="minorEastAsia"/>
                      <w:sz w:val="15"/>
                      <w:szCs w:val="15"/>
                    </w:rPr>
                  </w:pPr>
                  <w:r w:rsidRPr="005848CB">
                    <w:rPr>
                      <w:rFonts w:asciiTheme="minorEastAsia" w:eastAsiaTheme="minorEastAsia" w:hAnsiTheme="minorEastAsia" w:hint="eastAsia"/>
                      <w:sz w:val="15"/>
                      <w:szCs w:val="15"/>
                    </w:rPr>
                    <w:t>转移未到位</w:t>
                  </w:r>
                </w:p>
              </w:txbxContent>
            </v:textbox>
          </v:shape>
        </w:pict>
      </w:r>
      <w:r>
        <w:rPr>
          <w:rFonts w:ascii="仿宋" w:eastAsia="仿宋" w:hAnsi="仿宋" w:cs="仿宋"/>
          <w:sz w:val="32"/>
          <w:szCs w:val="32"/>
        </w:rPr>
        <w:pict>
          <v:shape id="_x0000_s1068" type="#_x0000_t109" style="position:absolute;left:0;text-align:left;margin-left:376.95pt;margin-top:5.5pt;width:52.5pt;height:20.9pt;z-index:251703296" stroked="f">
            <v:textbox style="mso-next-textbox:#_x0000_s1068">
              <w:txbxContent>
                <w:p w:rsidR="0033418A" w:rsidRDefault="0033418A" w:rsidP="0033418A">
                  <w:pPr>
                    <w:jc w:val="right"/>
                    <w:rPr>
                      <w:sz w:val="15"/>
                      <w:szCs w:val="15"/>
                    </w:rPr>
                  </w:pPr>
                  <w:r>
                    <w:rPr>
                      <w:rFonts w:hint="eastAsia"/>
                      <w:sz w:val="15"/>
                      <w:szCs w:val="15"/>
                    </w:rPr>
                    <w:t>补缴未到位</w:t>
                  </w:r>
                </w:p>
                <w:p w:rsidR="0033418A" w:rsidRDefault="0033418A" w:rsidP="0033418A">
                  <w:pPr>
                    <w:rPr>
                      <w:sz w:val="15"/>
                      <w:szCs w:val="15"/>
                    </w:rPr>
                  </w:pPr>
                </w:p>
              </w:txbxContent>
            </v:textbox>
          </v:shape>
        </w:pict>
      </w:r>
      <w:r>
        <w:rPr>
          <w:rFonts w:ascii="仿宋" w:eastAsia="仿宋" w:hAnsi="仿宋" w:cs="仿宋"/>
          <w:sz w:val="32"/>
          <w:szCs w:val="32"/>
        </w:rPr>
        <w:pict>
          <v:shape id="_x0000_s1119" type="#_x0000_t109" style="position:absolute;left:0;text-align:left;margin-left:180.1pt;margin-top:2.6pt;width:52.5pt;height:20.9pt;z-index:251755520" stroked="f">
            <v:textbox style="mso-next-textbox:#_x0000_s1119">
              <w:txbxContent>
                <w:p w:rsidR="0033418A" w:rsidRDefault="0033418A" w:rsidP="0033418A">
                  <w:pPr>
                    <w:jc w:val="right"/>
                    <w:rPr>
                      <w:sz w:val="15"/>
                      <w:szCs w:val="15"/>
                    </w:rPr>
                  </w:pPr>
                  <w:r>
                    <w:rPr>
                      <w:rFonts w:hint="eastAsia"/>
                      <w:sz w:val="15"/>
                      <w:szCs w:val="15"/>
                    </w:rPr>
                    <w:t>退费未到位</w:t>
                  </w:r>
                </w:p>
                <w:p w:rsidR="0033418A" w:rsidRDefault="0033418A" w:rsidP="0033418A">
                  <w:pPr>
                    <w:rPr>
                      <w:sz w:val="15"/>
                      <w:szCs w:val="15"/>
                    </w:rPr>
                  </w:pPr>
                </w:p>
              </w:txbxContent>
            </v:textbox>
          </v:shape>
        </w:pict>
      </w:r>
      <w:r>
        <w:rPr>
          <w:rFonts w:ascii="仿宋" w:eastAsia="仿宋" w:hAnsi="仿宋" w:cs="仿宋"/>
          <w:sz w:val="32"/>
          <w:szCs w:val="32"/>
        </w:rPr>
        <w:pict>
          <v:shape id="_x0000_s1067" type="#_x0000_t176" style="position:absolute;left:0;text-align:left;margin-left:186.75pt;margin-top:29.5pt;width:66.75pt;height:75.75pt;z-index:251702272">
            <v:textbox style="mso-next-textbox:#_x0000_s1067">
              <w:txbxContent>
                <w:p w:rsidR="0033418A" w:rsidRDefault="0033418A" w:rsidP="0033418A">
                  <w:pPr>
                    <w:rPr>
                      <w:rFonts w:ascii="仿宋" w:eastAsia="仿宋" w:hAnsi="仿宋"/>
                    </w:rPr>
                  </w:pPr>
                  <w:r>
                    <w:rPr>
                      <w:rFonts w:ascii="仿宋" w:eastAsia="仿宋" w:hAnsi="仿宋" w:hint="eastAsia"/>
                    </w:rPr>
                    <w:t>不予接收，待退费到位后核定待遇。</w:t>
                  </w:r>
                </w:p>
              </w:txbxContent>
            </v:textbox>
          </v:shape>
        </w:pict>
      </w:r>
      <w:r>
        <w:rPr>
          <w:rFonts w:ascii="仿宋" w:eastAsia="仿宋" w:hAnsi="仿宋" w:cs="仿宋"/>
          <w:sz w:val="32"/>
          <w:szCs w:val="32"/>
        </w:rPr>
        <w:pict>
          <v:shape id="_x0000_s1066" type="#_x0000_t176" style="position:absolute;left:0;text-align:left;margin-left:335.55pt;margin-top:28.9pt;width:106.75pt;height:139.9pt;z-index:251701248">
            <v:textbox style="mso-next-textbox:#_x0000_s1066">
              <w:txbxContent>
                <w:p w:rsidR="0033418A" w:rsidRDefault="0033418A" w:rsidP="0033418A">
                  <w:pPr>
                    <w:spacing w:line="280" w:lineRule="exact"/>
                    <w:rPr>
                      <w:rFonts w:ascii="仿宋" w:eastAsia="仿宋" w:hAnsi="仿宋" w:cs="仿宋"/>
                      <w:szCs w:val="21"/>
                    </w:rPr>
                  </w:pPr>
                  <w:r>
                    <w:rPr>
                      <w:rFonts w:ascii="仿宋" w:eastAsia="仿宋" w:hAnsi="仿宋" w:cs="仿宋" w:hint="eastAsia"/>
                      <w:szCs w:val="21"/>
                    </w:rPr>
                    <w:t>予以接收材料,若选择补缴,则根据审核科开具的《关于缴费年限认定问题的告知单》3个月内补缴到位后核定退休待遇；若选择不补缴，则当月核定退休待遇。</w:t>
                  </w:r>
                </w:p>
                <w:p w:rsidR="0033418A" w:rsidRDefault="0033418A" w:rsidP="0033418A">
                  <w:pPr>
                    <w:rPr>
                      <w:szCs w:val="21"/>
                    </w:rPr>
                  </w:pPr>
                </w:p>
              </w:txbxContent>
            </v:textbox>
          </v:shape>
        </w:pict>
      </w:r>
      <w:r w:rsidRPr="00153862">
        <w:rPr>
          <w:sz w:val="32"/>
        </w:rPr>
        <w:pict>
          <v:shape id="自选图形 66" o:spid="_x0000_s1057" type="#_x0000_t176" style="position:absolute;left:0;text-align:left;margin-left:111.4pt;margin-top:4.25pt;width:66.75pt;height:90.75pt;z-index:251692032">
            <v:textbox style="mso-next-textbox:#自选图形 66">
              <w:txbxContent>
                <w:p w:rsidR="0033418A" w:rsidRDefault="0033418A" w:rsidP="0033418A">
                  <w:pPr>
                    <w:rPr>
                      <w:rFonts w:ascii="仿宋" w:eastAsia="仿宋" w:hAnsi="仿宋"/>
                    </w:rPr>
                  </w:pPr>
                  <w:r>
                    <w:rPr>
                      <w:rFonts w:ascii="仿宋" w:eastAsia="仿宋" w:hAnsi="仿宋" w:hint="eastAsia"/>
                    </w:rPr>
                    <w:t>不予接收，待单位补齐材料后申报待遇核定。</w:t>
                  </w:r>
                </w:p>
              </w:txbxContent>
            </v:textbox>
          </v:shape>
        </w:pict>
      </w:r>
      <w:r w:rsidRPr="00153862">
        <w:rPr>
          <w:sz w:val="32"/>
        </w:rPr>
        <w:pict>
          <v:shape id="自选图形 44" o:spid="_x0000_s1056" type="#_x0000_t176" style="position:absolute;left:0;text-align:left;margin-left:-1.85pt;margin-top:3.4pt;width:94.85pt;height:42.5pt;z-index:251691008">
            <v:textbox style="mso-next-textbox:#自选图形 44">
              <w:txbxContent>
                <w:p w:rsidR="0033418A" w:rsidRDefault="0033418A" w:rsidP="0033418A">
                  <w:pPr>
                    <w:rPr>
                      <w:rFonts w:ascii="仿宋" w:eastAsia="仿宋" w:hAnsi="仿宋"/>
                    </w:rPr>
                  </w:pPr>
                  <w:r>
                    <w:rPr>
                      <w:rFonts w:ascii="仿宋" w:eastAsia="仿宋" w:hAnsi="仿宋" w:hint="eastAsia"/>
                    </w:rPr>
                    <w:t>核定退休待遇并按期发放。</w:t>
                  </w:r>
                </w:p>
              </w:txbxContent>
            </v:textbox>
          </v:shape>
        </w:pict>
      </w:r>
    </w:p>
    <w:p w:rsidR="0033418A" w:rsidRDefault="00153862" w:rsidP="0033418A">
      <w:pPr>
        <w:spacing w:line="600" w:lineRule="exact"/>
        <w:ind w:right="960"/>
        <w:rPr>
          <w:rFonts w:ascii="仿宋" w:eastAsia="仿宋" w:hAnsi="仿宋" w:cs="仿宋"/>
          <w:sz w:val="32"/>
          <w:szCs w:val="32"/>
        </w:rPr>
      </w:pPr>
      <w:r>
        <w:rPr>
          <w:rFonts w:ascii="仿宋" w:eastAsia="仿宋" w:hAnsi="仿宋" w:cs="仿宋"/>
          <w:sz w:val="32"/>
          <w:szCs w:val="32"/>
        </w:rPr>
        <w:pict>
          <v:shape id="_x0000_s1070" type="#_x0000_t176" style="position:absolute;left:0;text-align:left;margin-left:262.2pt;margin-top:.4pt;width:66.75pt;height:75.75pt;z-index:251705344">
            <v:textbox>
              <w:txbxContent>
                <w:p w:rsidR="0033418A" w:rsidRDefault="0033418A" w:rsidP="0033418A">
                  <w:pPr>
                    <w:rPr>
                      <w:rFonts w:ascii="仿宋" w:eastAsia="仿宋" w:hAnsi="仿宋"/>
                    </w:rPr>
                  </w:pPr>
                  <w:r>
                    <w:rPr>
                      <w:rFonts w:ascii="仿宋" w:eastAsia="仿宋" w:hAnsi="仿宋" w:hint="eastAsia"/>
                    </w:rPr>
                    <w:t>予以接收，待转移到位后核定待遇。</w:t>
                  </w:r>
                </w:p>
              </w:txbxContent>
            </v:textbox>
          </v:shape>
        </w:pict>
      </w:r>
    </w:p>
    <w:p w:rsidR="0033418A" w:rsidRDefault="0033418A" w:rsidP="0033418A">
      <w:pPr>
        <w:spacing w:line="600" w:lineRule="exact"/>
        <w:ind w:right="960"/>
        <w:rPr>
          <w:rFonts w:ascii="仿宋" w:eastAsia="仿宋" w:hAnsi="仿宋" w:cs="仿宋"/>
          <w:sz w:val="32"/>
          <w:szCs w:val="32"/>
        </w:rPr>
      </w:pPr>
    </w:p>
    <w:p w:rsidR="0033418A" w:rsidRDefault="0033418A" w:rsidP="0033418A">
      <w:pPr>
        <w:spacing w:line="600" w:lineRule="exact"/>
        <w:ind w:firstLineChars="200" w:firstLine="600"/>
        <w:rPr>
          <w:rFonts w:ascii="仿宋" w:eastAsia="仿宋" w:hAnsi="仿宋" w:cs="仿宋"/>
          <w:sz w:val="30"/>
          <w:szCs w:val="30"/>
        </w:rPr>
      </w:pPr>
    </w:p>
    <w:p w:rsidR="0033418A" w:rsidRDefault="0033418A" w:rsidP="0033418A">
      <w:pPr>
        <w:spacing w:line="600" w:lineRule="exact"/>
        <w:ind w:right="960"/>
        <w:rPr>
          <w:rFonts w:ascii="黑体" w:eastAsia="黑体" w:hAnsi="黑体" w:cs="黑体"/>
          <w:sz w:val="36"/>
          <w:szCs w:val="36"/>
        </w:rPr>
        <w:sectPr w:rsidR="0033418A">
          <w:pgSz w:w="11906" w:h="16838"/>
          <w:pgMar w:top="1417" w:right="1701" w:bottom="1417" w:left="1701" w:header="851" w:footer="992" w:gutter="0"/>
          <w:cols w:space="720"/>
          <w:docGrid w:type="lines" w:linePitch="312"/>
        </w:sectPr>
      </w:pPr>
    </w:p>
    <w:p w:rsidR="0033418A" w:rsidRDefault="0033418A" w:rsidP="0033418A">
      <w:pPr>
        <w:spacing w:line="520" w:lineRule="exact"/>
        <w:rPr>
          <w:b/>
          <w:color w:val="000000"/>
          <w:spacing w:val="-8"/>
          <w:kern w:val="0"/>
          <w:sz w:val="44"/>
          <w:szCs w:val="44"/>
        </w:rPr>
      </w:pPr>
      <w:r>
        <w:rPr>
          <w:rFonts w:ascii="仿宋" w:eastAsia="仿宋" w:hAnsi="仿宋" w:hint="eastAsia"/>
          <w:color w:val="000000"/>
          <w:spacing w:val="-8"/>
          <w:kern w:val="0"/>
          <w:sz w:val="30"/>
          <w:szCs w:val="30"/>
        </w:rPr>
        <w:lastRenderedPageBreak/>
        <w:t xml:space="preserve">                             </w:t>
      </w:r>
      <w:r>
        <w:rPr>
          <w:rFonts w:hint="eastAsia"/>
          <w:b/>
          <w:color w:val="000000"/>
          <w:spacing w:val="-8"/>
          <w:kern w:val="0"/>
          <w:sz w:val="44"/>
          <w:szCs w:val="44"/>
        </w:rPr>
        <w:t>注意事项</w:t>
      </w:r>
    </w:p>
    <w:p w:rsidR="0033418A" w:rsidRDefault="0033418A" w:rsidP="0033418A">
      <w:pPr>
        <w:spacing w:line="520" w:lineRule="exact"/>
        <w:rPr>
          <w:b/>
          <w:color w:val="000000"/>
          <w:spacing w:val="-8"/>
          <w:kern w:val="0"/>
          <w:sz w:val="44"/>
          <w:szCs w:val="44"/>
        </w:rPr>
      </w:pPr>
    </w:p>
    <w:p w:rsidR="0033418A" w:rsidRDefault="0033418A" w:rsidP="0033418A">
      <w:pPr>
        <w:numPr>
          <w:ilvl w:val="0"/>
          <w:numId w:val="1"/>
        </w:numPr>
        <w:spacing w:line="520" w:lineRule="exact"/>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参保人员的基本养老保险的缴费和职业年金记实只能到退休当月（退休时间以组织人事部门审批的时间为准），切记不可多缴多记实！若存在多缴未退费的，需先办理退费，待次月退费到账后，才能办理退休待遇核定。</w:t>
      </w:r>
    </w:p>
    <w:p w:rsidR="0033418A" w:rsidRDefault="0033418A" w:rsidP="0033418A">
      <w:pPr>
        <w:numPr>
          <w:ilvl w:val="0"/>
          <w:numId w:val="1"/>
        </w:numPr>
        <w:spacing w:line="520" w:lineRule="exact"/>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当月正常缴费未到账，不能办理职业年金记实业务。</w:t>
      </w:r>
    </w:p>
    <w:p w:rsidR="0033418A" w:rsidRDefault="0033418A" w:rsidP="0033418A">
      <w:pPr>
        <w:numPr>
          <w:ilvl w:val="0"/>
          <w:numId w:val="1"/>
        </w:numPr>
        <w:spacing w:line="520" w:lineRule="exact"/>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财政全额拨款的参保单位（年金虚账单位），因各种原因为职工办理年金记实手续后，如办理缴费基数调整的，务必再次申报基数调整部分的年金记实。待遇核定后，不能办理缴费基数调低业务。</w:t>
      </w:r>
    </w:p>
    <w:p w:rsidR="0033418A" w:rsidRDefault="0033418A" w:rsidP="0033418A">
      <w:pPr>
        <w:numPr>
          <w:ilvl w:val="0"/>
          <w:numId w:val="1"/>
        </w:numPr>
        <w:spacing w:line="520" w:lineRule="exact"/>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参保单位应当提醒办理退休的人员，提前到银行开通社保卡的金融功能</w:t>
      </w:r>
      <w:r w:rsidR="00AE7C5F">
        <w:rPr>
          <w:rFonts w:ascii="仿宋" w:eastAsia="仿宋" w:hAnsi="仿宋" w:hint="eastAsia"/>
          <w:color w:val="000000"/>
          <w:spacing w:val="-8"/>
          <w:kern w:val="0"/>
          <w:sz w:val="30"/>
          <w:szCs w:val="30"/>
        </w:rPr>
        <w:t>并升级为一类卡</w:t>
      </w:r>
      <w:r>
        <w:rPr>
          <w:rFonts w:ascii="仿宋" w:eastAsia="仿宋" w:hAnsi="仿宋" w:hint="eastAsia"/>
          <w:color w:val="000000"/>
          <w:spacing w:val="-8"/>
          <w:kern w:val="0"/>
          <w:sz w:val="30"/>
          <w:szCs w:val="30"/>
        </w:rPr>
        <w:t>。</w:t>
      </w:r>
    </w:p>
    <w:p w:rsidR="0033418A" w:rsidRDefault="0033418A" w:rsidP="0033418A">
      <w:pPr>
        <w:numPr>
          <w:ilvl w:val="0"/>
          <w:numId w:val="1"/>
        </w:numPr>
        <w:spacing w:line="520" w:lineRule="exact"/>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无法在参保人员退休当月23日（遇到节假日提前到20日）之前申报的，参保单位在申报退休材料时，务必提供人员停保的申报材料。</w:t>
      </w:r>
    </w:p>
    <w:p w:rsidR="0033418A" w:rsidRPr="004755B4" w:rsidRDefault="0033418A" w:rsidP="0033418A">
      <w:pPr>
        <w:numPr>
          <w:ilvl w:val="0"/>
          <w:numId w:val="1"/>
        </w:numPr>
        <w:spacing w:line="520" w:lineRule="exact"/>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检察院、法院申请办理实施员额制法官检察官退休待遇核定时，其工资核减单上的生活补贴与套改后的生活补贴不一致时，需在《关于确定XX同志员额内法院、检察官的职务（职级）和级别档次的函》中予以明确，另外</w:t>
      </w:r>
      <w:r>
        <w:rPr>
          <w:rFonts w:ascii="仿宋" w:eastAsia="仿宋" w:hAnsi="仿宋" w:hint="eastAsia"/>
          <w:color w:val="000000"/>
          <w:spacing w:val="-8"/>
          <w:kern w:val="0"/>
          <w:sz w:val="30"/>
          <w:szCs w:val="30"/>
          <w:lang w:val="zh-CN"/>
        </w:rPr>
        <w:t>确认表中还应明确职工的工资级别档次，是否领导职务。</w:t>
      </w:r>
    </w:p>
    <w:p w:rsidR="0033418A" w:rsidRDefault="0033418A" w:rsidP="0033418A">
      <w:pPr>
        <w:spacing w:line="520" w:lineRule="exact"/>
        <w:rPr>
          <w:rFonts w:ascii="仿宋" w:eastAsia="仿宋" w:hAnsi="仿宋"/>
          <w:color w:val="000000"/>
          <w:spacing w:val="-8"/>
          <w:kern w:val="0"/>
          <w:sz w:val="30"/>
          <w:szCs w:val="30"/>
          <w:lang w:val="zh-CN"/>
        </w:rPr>
      </w:pPr>
    </w:p>
    <w:p w:rsidR="0033418A" w:rsidRDefault="0033418A" w:rsidP="0033418A">
      <w:pPr>
        <w:spacing w:line="520" w:lineRule="exact"/>
        <w:rPr>
          <w:rFonts w:ascii="仿宋" w:eastAsia="仿宋" w:hAnsi="仿宋"/>
          <w:color w:val="000000"/>
          <w:spacing w:val="-8"/>
          <w:kern w:val="0"/>
          <w:sz w:val="30"/>
          <w:szCs w:val="30"/>
          <w:lang w:val="zh-CN"/>
        </w:rPr>
      </w:pPr>
    </w:p>
    <w:p w:rsidR="0033418A" w:rsidRDefault="0033418A" w:rsidP="0033418A">
      <w:pPr>
        <w:spacing w:line="520" w:lineRule="exact"/>
        <w:rPr>
          <w:rFonts w:ascii="仿宋" w:eastAsia="仿宋" w:hAnsi="仿宋"/>
          <w:color w:val="000000"/>
          <w:spacing w:val="-8"/>
          <w:kern w:val="0"/>
          <w:sz w:val="30"/>
          <w:szCs w:val="30"/>
          <w:lang w:val="zh-CN"/>
        </w:rPr>
      </w:pPr>
    </w:p>
    <w:p w:rsidR="0033418A" w:rsidRDefault="0033418A" w:rsidP="0033418A">
      <w:pPr>
        <w:spacing w:line="520" w:lineRule="exact"/>
        <w:rPr>
          <w:rFonts w:ascii="仿宋" w:eastAsia="仿宋" w:hAnsi="仿宋"/>
          <w:color w:val="000000"/>
          <w:spacing w:val="-8"/>
          <w:kern w:val="0"/>
          <w:sz w:val="30"/>
          <w:szCs w:val="30"/>
          <w:lang w:val="zh-CN"/>
        </w:rPr>
      </w:pPr>
    </w:p>
    <w:p w:rsidR="0033418A" w:rsidRDefault="0033418A" w:rsidP="0033418A">
      <w:pPr>
        <w:spacing w:line="520" w:lineRule="exact"/>
        <w:rPr>
          <w:rFonts w:ascii="仿宋" w:eastAsia="仿宋" w:hAnsi="仿宋"/>
          <w:color w:val="000000"/>
          <w:spacing w:val="-8"/>
          <w:kern w:val="0"/>
          <w:sz w:val="30"/>
          <w:szCs w:val="30"/>
          <w:lang w:val="zh-CN"/>
        </w:rPr>
      </w:pPr>
    </w:p>
    <w:p w:rsidR="0033418A" w:rsidRDefault="0033418A" w:rsidP="0033418A">
      <w:pPr>
        <w:spacing w:line="520" w:lineRule="exact"/>
        <w:rPr>
          <w:rFonts w:ascii="仿宋" w:eastAsia="仿宋" w:hAnsi="仿宋"/>
          <w:color w:val="000000"/>
          <w:spacing w:val="-8"/>
          <w:kern w:val="0"/>
          <w:sz w:val="30"/>
          <w:szCs w:val="30"/>
          <w:lang w:val="zh-CN"/>
        </w:rPr>
      </w:pPr>
    </w:p>
    <w:p w:rsidR="0033418A" w:rsidRDefault="0033418A" w:rsidP="0033418A">
      <w:pPr>
        <w:spacing w:line="520" w:lineRule="exact"/>
        <w:jc w:val="center"/>
        <w:rPr>
          <w:rFonts w:ascii="仿宋" w:eastAsia="仿宋" w:hAnsi="仿宋"/>
          <w:color w:val="000000"/>
          <w:spacing w:val="-8"/>
          <w:kern w:val="0"/>
          <w:sz w:val="30"/>
          <w:szCs w:val="30"/>
          <w:lang w:val="zh-CN"/>
        </w:rPr>
      </w:pPr>
      <w:r>
        <w:rPr>
          <w:rFonts w:hint="eastAsia"/>
          <w:b/>
          <w:sz w:val="36"/>
          <w:szCs w:val="36"/>
        </w:rPr>
        <w:lastRenderedPageBreak/>
        <w:t>养老待遇申领业务申报材料清单</w:t>
      </w:r>
    </w:p>
    <w:p w:rsidR="0033418A" w:rsidRDefault="0033418A" w:rsidP="0033418A">
      <w:pPr>
        <w:spacing w:line="280" w:lineRule="exact"/>
        <w:rPr>
          <w:rFonts w:ascii="仿宋" w:eastAsia="仿宋" w:hAnsi="仿宋" w:cs="仿宋"/>
          <w:sz w:val="18"/>
          <w:szCs w:val="18"/>
        </w:rPr>
      </w:pPr>
    </w:p>
    <w:p w:rsidR="00C65BBE" w:rsidRPr="00C93018" w:rsidRDefault="00C65BBE" w:rsidP="00C65BBE">
      <w:pPr>
        <w:spacing w:line="380" w:lineRule="exact"/>
        <w:ind w:firstLineChars="200" w:firstLine="560"/>
        <w:rPr>
          <w:rFonts w:ascii="仿宋" w:eastAsia="仿宋" w:hAnsi="仿宋" w:cs="仿宋"/>
          <w:sz w:val="28"/>
          <w:szCs w:val="28"/>
        </w:rPr>
      </w:pPr>
      <w:r w:rsidRPr="00C93018">
        <w:rPr>
          <w:rFonts w:ascii="仿宋" w:eastAsia="仿宋" w:hAnsi="仿宋" w:cs="仿宋" w:hint="eastAsia"/>
          <w:sz w:val="28"/>
          <w:szCs w:val="28"/>
        </w:rPr>
        <w:t>1.《机关事业单位基本养老保险参保人员养老保险待遇申领表》（</w:t>
      </w:r>
      <w:r>
        <w:rPr>
          <w:rFonts w:ascii="仿宋" w:eastAsia="仿宋" w:hAnsi="仿宋" w:cs="仿宋" w:hint="eastAsia"/>
          <w:sz w:val="28"/>
          <w:szCs w:val="28"/>
        </w:rPr>
        <w:t>附后</w:t>
      </w:r>
      <w:r w:rsidRPr="00C93018">
        <w:rPr>
          <w:rFonts w:ascii="仿宋" w:eastAsia="仿宋" w:hAnsi="仿宋" w:cs="仿宋" w:hint="eastAsia"/>
          <w:sz w:val="28"/>
          <w:szCs w:val="28"/>
        </w:rPr>
        <w:t>）</w:t>
      </w:r>
    </w:p>
    <w:p w:rsidR="00C65BBE" w:rsidRPr="00C93018" w:rsidRDefault="00C65BBE" w:rsidP="00C65BBE">
      <w:pPr>
        <w:spacing w:line="380" w:lineRule="exact"/>
        <w:ind w:firstLineChars="200" w:firstLine="560"/>
        <w:rPr>
          <w:rFonts w:ascii="仿宋" w:eastAsia="仿宋" w:hAnsi="仿宋" w:cs="仿宋"/>
          <w:sz w:val="28"/>
          <w:szCs w:val="28"/>
        </w:rPr>
      </w:pPr>
      <w:r w:rsidRPr="00C93018">
        <w:rPr>
          <w:rFonts w:ascii="仿宋" w:eastAsia="仿宋" w:hAnsi="仿宋" w:cs="仿宋" w:hint="eastAsia"/>
          <w:sz w:val="28"/>
          <w:szCs w:val="28"/>
        </w:rPr>
        <w:t>2.社保卡复印件（需开通金融功能）</w:t>
      </w:r>
    </w:p>
    <w:p w:rsidR="00C65BBE" w:rsidRPr="00C93018" w:rsidRDefault="00C65BBE" w:rsidP="00C65BBE">
      <w:pPr>
        <w:spacing w:line="380" w:lineRule="exact"/>
        <w:ind w:firstLineChars="200" w:firstLine="560"/>
        <w:rPr>
          <w:rFonts w:ascii="仿宋" w:eastAsia="仿宋" w:hAnsi="仿宋" w:cs="仿宋"/>
          <w:sz w:val="28"/>
          <w:szCs w:val="28"/>
        </w:rPr>
      </w:pPr>
      <w:r w:rsidRPr="00C93018">
        <w:rPr>
          <w:rFonts w:ascii="仿宋" w:eastAsia="仿宋" w:hAnsi="仿宋" w:cs="仿宋" w:hint="eastAsia"/>
          <w:sz w:val="28"/>
          <w:szCs w:val="28"/>
        </w:rPr>
        <w:t>3.工资审批表</w:t>
      </w:r>
    </w:p>
    <w:p w:rsidR="00C65BBE" w:rsidRPr="00C93018" w:rsidRDefault="00C65BBE" w:rsidP="00C65BBE">
      <w:pPr>
        <w:spacing w:line="380" w:lineRule="exact"/>
        <w:ind w:firstLineChars="200" w:firstLine="560"/>
        <w:rPr>
          <w:rFonts w:ascii="仿宋" w:eastAsia="仿宋" w:hAnsi="仿宋" w:cs="仿宋"/>
          <w:sz w:val="28"/>
          <w:szCs w:val="28"/>
        </w:rPr>
      </w:pPr>
      <w:r w:rsidRPr="00C93018">
        <w:rPr>
          <w:rFonts w:ascii="仿宋" w:eastAsia="仿宋" w:hAnsi="仿宋" w:cs="仿宋" w:hint="eastAsia"/>
          <w:sz w:val="28"/>
          <w:szCs w:val="28"/>
        </w:rPr>
        <w:t>4.工资核减单</w:t>
      </w:r>
      <w:r w:rsidRPr="000932CC">
        <w:rPr>
          <w:rFonts w:ascii="仿宋" w:eastAsia="仿宋" w:hAnsi="仿宋" w:cs="仿宋" w:hint="eastAsia"/>
          <w:sz w:val="28"/>
          <w:szCs w:val="28"/>
        </w:rPr>
        <w:t>（若出生时间与退休时间不一致的，还需提供退休批文）</w:t>
      </w:r>
    </w:p>
    <w:p w:rsidR="00C65BBE" w:rsidRPr="00C93018" w:rsidRDefault="00C65BBE" w:rsidP="00C65BBE">
      <w:pPr>
        <w:spacing w:line="380" w:lineRule="exact"/>
        <w:ind w:firstLineChars="200" w:firstLine="560"/>
        <w:rPr>
          <w:rFonts w:ascii="仿宋" w:eastAsia="仿宋" w:hAnsi="仿宋" w:cs="仿宋"/>
          <w:sz w:val="28"/>
          <w:szCs w:val="28"/>
        </w:rPr>
      </w:pPr>
      <w:r w:rsidRPr="00C93018">
        <w:rPr>
          <w:rFonts w:ascii="仿宋" w:eastAsia="仿宋" w:hAnsi="仿宋" w:cs="仿宋" w:hint="eastAsia"/>
          <w:sz w:val="28"/>
          <w:szCs w:val="28"/>
        </w:rPr>
        <w:t>5.</w:t>
      </w:r>
      <w:r>
        <w:rPr>
          <w:rFonts w:ascii="仿宋" w:eastAsia="仿宋" w:hAnsi="仿宋" w:cs="仿宋" w:hint="eastAsia"/>
          <w:sz w:val="28"/>
          <w:szCs w:val="28"/>
        </w:rPr>
        <w:t>检察院、法院</w:t>
      </w:r>
      <w:r w:rsidRPr="00C93018">
        <w:rPr>
          <w:rFonts w:ascii="仿宋" w:eastAsia="仿宋" w:hAnsi="仿宋" w:cs="仿宋" w:hint="eastAsia"/>
          <w:sz w:val="28"/>
          <w:szCs w:val="28"/>
        </w:rPr>
        <w:t>需另外提供《关于确定xx同志员额内法官、检察官的职务（职级》和级别档次的函》</w:t>
      </w:r>
    </w:p>
    <w:p w:rsidR="00C65BBE" w:rsidRPr="00C93018" w:rsidRDefault="00C65BBE" w:rsidP="00C65BBE">
      <w:pPr>
        <w:spacing w:line="380" w:lineRule="exact"/>
        <w:ind w:firstLineChars="200" w:firstLine="560"/>
        <w:rPr>
          <w:rFonts w:ascii="仿宋" w:eastAsia="仿宋" w:hAnsi="仿宋"/>
          <w:sz w:val="28"/>
          <w:szCs w:val="28"/>
        </w:rPr>
      </w:pPr>
      <w:r>
        <w:rPr>
          <w:rFonts w:ascii="仿宋" w:eastAsia="仿宋" w:hAnsi="仿宋" w:cs="仿宋" w:hint="eastAsia"/>
          <w:sz w:val="28"/>
          <w:szCs w:val="28"/>
        </w:rPr>
        <w:t>6</w:t>
      </w:r>
      <w:r w:rsidRPr="00C93018">
        <w:rPr>
          <w:rFonts w:ascii="仿宋" w:eastAsia="仿宋" w:hAnsi="仿宋" w:cs="仿宋" w:hint="eastAsia"/>
          <w:sz w:val="28"/>
          <w:szCs w:val="28"/>
        </w:rPr>
        <w:t>.</w:t>
      </w:r>
      <w:r w:rsidRPr="000932CC">
        <w:rPr>
          <w:rFonts w:ascii="仿宋" w:eastAsia="仿宋" w:hAnsi="仿宋" w:cs="仿宋" w:hint="eastAsia"/>
          <w:bCs/>
          <w:sz w:val="28"/>
          <w:szCs w:val="28"/>
        </w:rPr>
        <w:t>若提供的组织人事部门批准的《退休呈报表》或《全国干部人事档案审核专用干部专项任免审批表》能体现以下档案内容的，可不提供以下档案材料，否则需要提供以下</w:t>
      </w:r>
      <w:r w:rsidRPr="000932CC">
        <w:rPr>
          <w:rFonts w:ascii="仿宋" w:eastAsia="仿宋" w:hAnsi="仿宋" w:cs="仿宋" w:hint="eastAsia"/>
          <w:sz w:val="28"/>
          <w:szCs w:val="28"/>
        </w:rPr>
        <w:t>档案材料：</w:t>
      </w:r>
    </w:p>
    <w:p w:rsidR="00C65BBE" w:rsidRPr="00C93018" w:rsidRDefault="00C65BBE" w:rsidP="00C65BBE">
      <w:pPr>
        <w:spacing w:line="380" w:lineRule="exact"/>
        <w:ind w:firstLineChars="200" w:firstLine="560"/>
        <w:rPr>
          <w:rFonts w:ascii="仿宋" w:eastAsia="仿宋" w:hAnsi="仿宋"/>
          <w:bCs/>
          <w:sz w:val="28"/>
          <w:szCs w:val="28"/>
        </w:rPr>
      </w:pPr>
      <w:r w:rsidRPr="00C93018">
        <w:rPr>
          <w:rFonts w:ascii="仿宋" w:eastAsia="仿宋" w:hAnsi="仿宋" w:hint="eastAsia"/>
          <w:bCs/>
          <w:sz w:val="28"/>
          <w:szCs w:val="28"/>
        </w:rPr>
        <w:t>①知青上山下乡的，提供《上山下乡知青登记表》；档案中未记载上山下乡知青的，提供当地档案馆的知青花名册；知青上山下乡时间不明确的，提供派出所户口迁出、迁入底册。</w:t>
      </w:r>
    </w:p>
    <w:p w:rsidR="00C65BBE" w:rsidRPr="00C93018" w:rsidRDefault="00C65BBE" w:rsidP="00C65BBE">
      <w:pPr>
        <w:spacing w:line="380" w:lineRule="exact"/>
        <w:ind w:firstLineChars="200" w:firstLine="560"/>
        <w:rPr>
          <w:rFonts w:ascii="仿宋" w:eastAsia="仿宋" w:hAnsi="仿宋"/>
          <w:bCs/>
          <w:sz w:val="28"/>
          <w:szCs w:val="28"/>
        </w:rPr>
      </w:pPr>
      <w:r w:rsidRPr="00C93018">
        <w:rPr>
          <w:rFonts w:ascii="仿宋" w:eastAsia="仿宋" w:hAnsi="仿宋" w:hint="eastAsia"/>
          <w:bCs/>
          <w:sz w:val="28"/>
          <w:szCs w:val="28"/>
        </w:rPr>
        <w:t>②参军人员提供《军人入伍登记表》，档案未记载的提供参军退伍登记表及退伍证。</w:t>
      </w:r>
    </w:p>
    <w:p w:rsidR="00C65BBE" w:rsidRPr="00C93018" w:rsidRDefault="00C65BBE" w:rsidP="00C65BBE">
      <w:pPr>
        <w:spacing w:line="380" w:lineRule="exact"/>
        <w:ind w:firstLineChars="200" w:firstLine="560"/>
        <w:rPr>
          <w:rFonts w:ascii="仿宋" w:eastAsia="仿宋" w:hAnsi="仿宋"/>
          <w:bCs/>
          <w:sz w:val="28"/>
          <w:szCs w:val="28"/>
        </w:rPr>
      </w:pPr>
      <w:r w:rsidRPr="00C93018">
        <w:rPr>
          <w:rFonts w:ascii="仿宋" w:eastAsia="仿宋" w:hAnsi="仿宋" w:hint="eastAsia"/>
          <w:bCs/>
          <w:sz w:val="28"/>
          <w:szCs w:val="28"/>
        </w:rPr>
        <w:t>③招工人员提供《招工（干）登记表》，或者转正定级材料。</w:t>
      </w:r>
    </w:p>
    <w:p w:rsidR="00C65BBE" w:rsidRPr="00C93018" w:rsidRDefault="00C65BBE" w:rsidP="00C65BBE">
      <w:pPr>
        <w:spacing w:line="380" w:lineRule="exact"/>
        <w:ind w:firstLineChars="200" w:firstLine="560"/>
        <w:rPr>
          <w:rFonts w:ascii="仿宋" w:eastAsia="仿宋" w:hAnsi="仿宋"/>
          <w:bCs/>
          <w:sz w:val="28"/>
          <w:szCs w:val="28"/>
        </w:rPr>
      </w:pPr>
      <w:r w:rsidRPr="00C93018">
        <w:rPr>
          <w:rFonts w:ascii="仿宋" w:eastAsia="仿宋" w:hAnsi="仿宋" w:hint="eastAsia"/>
          <w:bCs/>
          <w:sz w:val="28"/>
          <w:szCs w:val="28"/>
        </w:rPr>
        <w:t>④大中专毕业分配参加工作的人员，提供《大中专毕业生分配表》</w:t>
      </w:r>
      <w:r>
        <w:rPr>
          <w:rFonts w:ascii="仿宋" w:eastAsia="仿宋" w:hAnsi="仿宋" w:hint="eastAsia"/>
          <w:bCs/>
          <w:sz w:val="28"/>
          <w:szCs w:val="28"/>
        </w:rPr>
        <w:t>或</w:t>
      </w:r>
      <w:r w:rsidRPr="00C93018">
        <w:rPr>
          <w:rFonts w:ascii="仿宋" w:eastAsia="仿宋" w:hAnsi="仿宋" w:hint="eastAsia"/>
          <w:bCs/>
          <w:sz w:val="28"/>
          <w:szCs w:val="28"/>
        </w:rPr>
        <w:t>《大中专毕业生转正定级表》材料。</w:t>
      </w:r>
    </w:p>
    <w:p w:rsidR="00C65BBE" w:rsidRPr="00C93018" w:rsidRDefault="00C65BBE" w:rsidP="00C65BBE">
      <w:pPr>
        <w:pStyle w:val="NewNewNewNew"/>
        <w:tabs>
          <w:tab w:val="center" w:pos="4473"/>
        </w:tabs>
        <w:spacing w:line="380" w:lineRule="exact"/>
        <w:ind w:firstLineChars="200" w:firstLine="560"/>
        <w:rPr>
          <w:rFonts w:ascii="仿宋" w:eastAsia="仿宋" w:hAnsi="仿宋" w:cs="宋体"/>
          <w:bCs/>
          <w:sz w:val="28"/>
          <w:szCs w:val="28"/>
        </w:rPr>
      </w:pPr>
      <w:r w:rsidRPr="00C93018">
        <w:rPr>
          <w:rFonts w:ascii="仿宋" w:eastAsia="仿宋" w:hAnsi="仿宋" w:cs="宋体" w:hint="eastAsia"/>
          <w:bCs/>
          <w:sz w:val="28"/>
          <w:szCs w:val="28"/>
        </w:rPr>
        <w:t>⑤参保人员档案材料中没有</w:t>
      </w:r>
      <w:r>
        <w:rPr>
          <w:rFonts w:ascii="仿宋" w:eastAsia="仿宋" w:hAnsi="仿宋" w:cs="宋体" w:hint="eastAsia"/>
          <w:bCs/>
          <w:sz w:val="28"/>
          <w:szCs w:val="28"/>
        </w:rPr>
        <w:t>上述</w:t>
      </w:r>
      <w:r w:rsidRPr="00C93018">
        <w:rPr>
          <w:rFonts w:ascii="仿宋" w:eastAsia="仿宋" w:hAnsi="仿宋" w:hint="eastAsia"/>
          <w:bCs/>
          <w:sz w:val="28"/>
          <w:szCs w:val="28"/>
        </w:rPr>
        <w:t>①</w:t>
      </w:r>
      <w:r>
        <w:rPr>
          <w:rFonts w:ascii="仿宋" w:eastAsia="仿宋" w:hAnsi="仿宋" w:hint="eastAsia"/>
          <w:bCs/>
          <w:sz w:val="28"/>
          <w:szCs w:val="28"/>
        </w:rPr>
        <w:t>至</w:t>
      </w:r>
      <w:r w:rsidRPr="00C93018">
        <w:rPr>
          <w:rFonts w:ascii="仿宋" w:eastAsia="仿宋" w:hAnsi="仿宋" w:hint="eastAsia"/>
          <w:bCs/>
          <w:sz w:val="28"/>
          <w:szCs w:val="28"/>
        </w:rPr>
        <w:t>④</w:t>
      </w:r>
      <w:r>
        <w:rPr>
          <w:rFonts w:ascii="仿宋" w:eastAsia="仿宋" w:hAnsi="仿宋" w:hint="eastAsia"/>
          <w:bCs/>
          <w:sz w:val="28"/>
          <w:szCs w:val="28"/>
        </w:rPr>
        <w:t>材料</w:t>
      </w:r>
      <w:r w:rsidRPr="00C93018">
        <w:rPr>
          <w:rFonts w:ascii="仿宋" w:eastAsia="仿宋" w:hAnsi="仿宋" w:cs="宋体" w:hint="eastAsia"/>
          <w:bCs/>
          <w:sz w:val="28"/>
          <w:szCs w:val="28"/>
        </w:rPr>
        <w:t>的，提供档案中计算工龄起始时间最早记载的材料（单位需</w:t>
      </w:r>
      <w:r>
        <w:rPr>
          <w:rFonts w:ascii="仿宋" w:eastAsia="仿宋" w:hAnsi="仿宋" w:cs="宋体" w:hint="eastAsia"/>
          <w:bCs/>
          <w:sz w:val="28"/>
          <w:szCs w:val="28"/>
        </w:rPr>
        <w:t>书面</w:t>
      </w:r>
      <w:r w:rsidRPr="00C93018">
        <w:rPr>
          <w:rFonts w:ascii="仿宋" w:eastAsia="仿宋" w:hAnsi="仿宋" w:cs="宋体" w:hint="eastAsia"/>
          <w:bCs/>
          <w:sz w:val="28"/>
          <w:szCs w:val="28"/>
        </w:rPr>
        <w:t>承诺档案最早记载的材料）。</w:t>
      </w:r>
    </w:p>
    <w:p w:rsidR="00C65BBE" w:rsidRPr="00C93018" w:rsidRDefault="00C65BBE" w:rsidP="00C65BBE">
      <w:pPr>
        <w:pStyle w:val="NewNewNewNew"/>
        <w:tabs>
          <w:tab w:val="center" w:pos="4473"/>
        </w:tabs>
        <w:spacing w:line="380" w:lineRule="exact"/>
        <w:ind w:firstLineChars="200" w:firstLine="560"/>
        <w:rPr>
          <w:rFonts w:ascii="仿宋" w:eastAsia="仿宋" w:hAnsi="仿宋" w:cs="宋体"/>
          <w:bCs/>
          <w:sz w:val="28"/>
          <w:szCs w:val="28"/>
        </w:rPr>
      </w:pPr>
      <w:r w:rsidRPr="00C93018">
        <w:rPr>
          <w:rFonts w:ascii="仿宋" w:eastAsia="仿宋" w:hAnsi="仿宋" w:cs="宋体" w:hint="eastAsia"/>
          <w:bCs/>
          <w:sz w:val="28"/>
          <w:szCs w:val="28"/>
        </w:rPr>
        <w:t>⑥工作调动</w:t>
      </w:r>
      <w:r>
        <w:rPr>
          <w:rFonts w:ascii="仿宋" w:eastAsia="仿宋" w:hAnsi="仿宋" w:cs="宋体" w:hint="eastAsia"/>
          <w:bCs/>
          <w:sz w:val="28"/>
          <w:szCs w:val="28"/>
        </w:rPr>
        <w:t>的</w:t>
      </w:r>
      <w:r w:rsidRPr="00C93018">
        <w:rPr>
          <w:rFonts w:ascii="仿宋" w:eastAsia="仿宋" w:hAnsi="仿宋" w:cs="宋体" w:hint="eastAsia"/>
          <w:bCs/>
          <w:sz w:val="28"/>
          <w:szCs w:val="28"/>
        </w:rPr>
        <w:t>，提供调动表或调动介绍信，或者工资审批材料。</w:t>
      </w:r>
    </w:p>
    <w:p w:rsidR="00C65BBE" w:rsidRDefault="00C65BBE" w:rsidP="00C65BBE">
      <w:pPr>
        <w:spacing w:line="520" w:lineRule="exact"/>
        <w:rPr>
          <w:rFonts w:ascii="仿宋" w:eastAsia="仿宋" w:hAnsi="仿宋"/>
          <w:color w:val="000000"/>
          <w:spacing w:val="-8"/>
          <w:kern w:val="0"/>
          <w:sz w:val="30"/>
          <w:szCs w:val="30"/>
        </w:rPr>
      </w:pPr>
    </w:p>
    <w:p w:rsidR="00C65BBE" w:rsidRDefault="00C65BBE" w:rsidP="00C65BBE"/>
    <w:p w:rsidR="00C65BBE" w:rsidRDefault="00C65BBE" w:rsidP="00C65BBE"/>
    <w:p w:rsidR="00C65BBE" w:rsidRDefault="00C65BBE" w:rsidP="00C65BBE"/>
    <w:p w:rsidR="00C65BBE" w:rsidRDefault="00C65BBE" w:rsidP="00C65BBE"/>
    <w:p w:rsidR="00C65BBE" w:rsidRDefault="00C65BBE" w:rsidP="00C65BBE"/>
    <w:p w:rsidR="00C65BBE" w:rsidRDefault="00C65BBE" w:rsidP="00C65BBE"/>
    <w:p w:rsidR="00C65BBE" w:rsidRDefault="00C65BBE" w:rsidP="00C65BBE"/>
    <w:p w:rsidR="00C65BBE" w:rsidRDefault="00C65BBE" w:rsidP="00C65BBE"/>
    <w:p w:rsidR="00C65BBE" w:rsidRDefault="00C65BBE" w:rsidP="00C65BBE"/>
    <w:p w:rsidR="00C65BBE" w:rsidRDefault="00C65BBE" w:rsidP="00C65BBE">
      <w:pPr>
        <w:rPr>
          <w:rFonts w:hint="eastAsia"/>
        </w:rPr>
      </w:pPr>
    </w:p>
    <w:p w:rsidR="00C65BBE" w:rsidRDefault="00C65BBE" w:rsidP="00C65BBE"/>
    <w:p w:rsidR="00C65BBE" w:rsidRDefault="00C65BBE" w:rsidP="00C65BBE"/>
    <w:p w:rsidR="00C65BBE" w:rsidRDefault="00C65BBE" w:rsidP="00C65BBE"/>
    <w:p w:rsidR="00C65BBE" w:rsidRDefault="00C65BBE" w:rsidP="00C65BBE">
      <w:pPr>
        <w:spacing w:line="500" w:lineRule="exact"/>
        <w:jc w:val="center"/>
        <w:rPr>
          <w:b/>
          <w:sz w:val="36"/>
          <w:szCs w:val="36"/>
        </w:rPr>
      </w:pPr>
      <w:r>
        <w:rPr>
          <w:rFonts w:hint="eastAsia"/>
          <w:b/>
          <w:sz w:val="36"/>
          <w:szCs w:val="36"/>
        </w:rPr>
        <w:lastRenderedPageBreak/>
        <w:t>机关事业单位基本养老保险参保人员</w:t>
      </w:r>
    </w:p>
    <w:p w:rsidR="00C65BBE" w:rsidRDefault="00C65BBE" w:rsidP="00C65BBE">
      <w:pPr>
        <w:spacing w:line="500" w:lineRule="exact"/>
        <w:jc w:val="center"/>
        <w:rPr>
          <w:b/>
          <w:sz w:val="36"/>
          <w:szCs w:val="36"/>
        </w:rPr>
      </w:pPr>
      <w:r>
        <w:rPr>
          <w:rFonts w:hint="eastAsia"/>
          <w:b/>
          <w:sz w:val="36"/>
          <w:szCs w:val="36"/>
        </w:rPr>
        <w:t>养老保险待遇申领表</w:t>
      </w:r>
    </w:p>
    <w:p w:rsidR="00C65BBE" w:rsidRDefault="00C65BBE" w:rsidP="00C65BBE">
      <w:pPr>
        <w:spacing w:line="500" w:lineRule="exact"/>
        <w:rPr>
          <w:rFonts w:ascii="仿宋" w:eastAsia="仿宋" w:hAnsi="仿宋"/>
          <w:sz w:val="28"/>
          <w:szCs w:val="28"/>
        </w:rPr>
      </w:pPr>
      <w:r>
        <w:rPr>
          <w:rFonts w:ascii="仿宋" w:eastAsia="仿宋" w:hAnsi="仿宋" w:hint="eastAsia"/>
          <w:sz w:val="28"/>
          <w:szCs w:val="28"/>
        </w:rPr>
        <w:t>单位名称(盖章)：                 社会保险登记编号：</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80"/>
        <w:gridCol w:w="185"/>
        <w:gridCol w:w="202"/>
        <w:gridCol w:w="284"/>
        <w:gridCol w:w="48"/>
        <w:gridCol w:w="360"/>
        <w:gridCol w:w="253"/>
        <w:gridCol w:w="74"/>
        <w:gridCol w:w="209"/>
        <w:gridCol w:w="146"/>
        <w:gridCol w:w="44"/>
        <w:gridCol w:w="247"/>
        <w:gridCol w:w="264"/>
        <w:gridCol w:w="720"/>
        <w:gridCol w:w="23"/>
        <w:gridCol w:w="21"/>
        <w:gridCol w:w="284"/>
        <w:gridCol w:w="51"/>
        <w:gridCol w:w="52"/>
        <w:gridCol w:w="55"/>
        <w:gridCol w:w="692"/>
        <w:gridCol w:w="283"/>
        <w:gridCol w:w="362"/>
        <w:gridCol w:w="64"/>
        <w:gridCol w:w="94"/>
        <w:gridCol w:w="390"/>
        <w:gridCol w:w="934"/>
        <w:gridCol w:w="283"/>
        <w:gridCol w:w="1418"/>
      </w:tblGrid>
      <w:tr w:rsidR="00C65BBE" w:rsidTr="009F22F4">
        <w:trPr>
          <w:trHeight w:val="357"/>
        </w:trPr>
        <w:tc>
          <w:tcPr>
            <w:tcW w:w="1031" w:type="dxa"/>
            <w:gridSpan w:val="2"/>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姓名</w:t>
            </w:r>
          </w:p>
        </w:tc>
        <w:tc>
          <w:tcPr>
            <w:tcW w:w="1406" w:type="dxa"/>
            <w:gridSpan w:val="7"/>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910"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性别</w:t>
            </w:r>
          </w:p>
        </w:tc>
        <w:tc>
          <w:tcPr>
            <w:tcW w:w="720" w:type="dxa"/>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1981" w:type="dxa"/>
            <w:gridSpan w:val="11"/>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r>
              <w:rPr>
                <w:rFonts w:ascii="仿宋" w:eastAsia="仿宋" w:hAnsi="仿宋" w:hint="eastAsia"/>
                <w:sz w:val="24"/>
              </w:rPr>
              <w:t>公民身份号码</w:t>
            </w:r>
          </w:p>
        </w:tc>
        <w:tc>
          <w:tcPr>
            <w:tcW w:w="3025" w:type="dxa"/>
            <w:gridSpan w:val="4"/>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r>
      <w:tr w:rsidR="00C65BBE" w:rsidTr="009F22F4">
        <w:tc>
          <w:tcPr>
            <w:tcW w:w="1216" w:type="dxa"/>
            <w:gridSpan w:val="3"/>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pacing w:val="-20"/>
                <w:sz w:val="24"/>
              </w:rPr>
              <w:t>出生日期</w:t>
            </w:r>
          </w:p>
        </w:tc>
        <w:tc>
          <w:tcPr>
            <w:tcW w:w="1430" w:type="dxa"/>
            <w:gridSpan w:val="7"/>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1800" w:type="dxa"/>
            <w:gridSpan w:val="9"/>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pacing w:val="-20"/>
                <w:sz w:val="24"/>
              </w:rPr>
              <w:t>批准退休时间</w:t>
            </w:r>
          </w:p>
        </w:tc>
        <w:tc>
          <w:tcPr>
            <w:tcW w:w="1444"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1482" w:type="dxa"/>
            <w:gridSpan w:val="4"/>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pacing w:val="-20"/>
                <w:sz w:val="24"/>
              </w:rPr>
            </w:pPr>
            <w:r>
              <w:rPr>
                <w:rFonts w:ascii="仿宋" w:eastAsia="仿宋" w:hAnsi="仿宋" w:hint="eastAsia"/>
                <w:spacing w:val="-20"/>
                <w:sz w:val="24"/>
              </w:rPr>
              <w:t>参加工作时间</w:t>
            </w:r>
          </w:p>
        </w:tc>
        <w:tc>
          <w:tcPr>
            <w:tcW w:w="1701" w:type="dxa"/>
            <w:gridSpan w:val="2"/>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r>
      <w:tr w:rsidR="00C65BBE" w:rsidTr="009F22F4">
        <w:tc>
          <w:tcPr>
            <w:tcW w:w="1750" w:type="dxa"/>
            <w:gridSpan w:val="6"/>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是否领导职务</w:t>
            </w:r>
          </w:p>
        </w:tc>
        <w:tc>
          <w:tcPr>
            <w:tcW w:w="1333" w:type="dxa"/>
            <w:gridSpan w:val="7"/>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□是 □否</w:t>
            </w:r>
          </w:p>
        </w:tc>
        <w:tc>
          <w:tcPr>
            <w:tcW w:w="1470" w:type="dxa"/>
            <w:gridSpan w:val="8"/>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pacing w:val="-20"/>
                <w:sz w:val="24"/>
              </w:rPr>
              <w:t>是否特殊人群</w:t>
            </w:r>
          </w:p>
        </w:tc>
        <w:tc>
          <w:tcPr>
            <w:tcW w:w="4520" w:type="dxa"/>
            <w:gridSpan w:val="9"/>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□教师□地矿□警察□比照机关□其他</w:t>
            </w:r>
          </w:p>
        </w:tc>
      </w:tr>
      <w:tr w:rsidR="00C65BBE" w:rsidTr="009F22F4">
        <w:trPr>
          <w:trHeight w:val="353"/>
        </w:trPr>
        <w:tc>
          <w:tcPr>
            <w:tcW w:w="2110" w:type="dxa"/>
            <w:gridSpan w:val="7"/>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pacing w:val="-20"/>
                <w:sz w:val="24"/>
              </w:rPr>
              <w:t>2014年9月工资档次</w:t>
            </w:r>
          </w:p>
        </w:tc>
        <w:tc>
          <w:tcPr>
            <w:tcW w:w="1980" w:type="dxa"/>
            <w:gridSpan w:val="9"/>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2348" w:type="dxa"/>
            <w:gridSpan w:val="11"/>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z w:val="24"/>
              </w:rPr>
              <w:t>退休时工资档次</w:t>
            </w:r>
          </w:p>
        </w:tc>
        <w:tc>
          <w:tcPr>
            <w:tcW w:w="2635" w:type="dxa"/>
            <w:gridSpan w:val="3"/>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r>
      <w:tr w:rsidR="00C65BBE" w:rsidTr="009F22F4">
        <w:trPr>
          <w:trHeight w:val="418"/>
        </w:trPr>
        <w:tc>
          <w:tcPr>
            <w:tcW w:w="4498" w:type="dxa"/>
            <w:gridSpan w:val="20"/>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pacing w:val="-10"/>
                <w:sz w:val="24"/>
              </w:rPr>
            </w:pPr>
            <w:r>
              <w:rPr>
                <w:rFonts w:ascii="仿宋" w:eastAsia="仿宋" w:hAnsi="仿宋" w:hint="eastAsia"/>
                <w:spacing w:val="-10"/>
                <w:sz w:val="24"/>
              </w:rPr>
              <w:t>职务升降人员201409的工资档次</w:t>
            </w:r>
          </w:p>
        </w:tc>
        <w:tc>
          <w:tcPr>
            <w:tcW w:w="4575" w:type="dxa"/>
            <w:gridSpan w:val="10"/>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r>
      <w:tr w:rsidR="00C65BBE" w:rsidTr="009F22F4">
        <w:trPr>
          <w:trHeight w:val="326"/>
        </w:trPr>
        <w:tc>
          <w:tcPr>
            <w:tcW w:w="9073" w:type="dxa"/>
            <w:gridSpan w:val="30"/>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b/>
                <w:sz w:val="24"/>
              </w:rPr>
            </w:pPr>
            <w:r>
              <w:rPr>
                <w:rFonts w:ascii="仿宋" w:eastAsia="仿宋" w:hAnsi="仿宋" w:hint="eastAsia"/>
                <w:b/>
                <w:sz w:val="24"/>
              </w:rPr>
              <w:t>2014年9月国家规定的其他津补贴情况</w:t>
            </w:r>
          </w:p>
        </w:tc>
      </w:tr>
      <w:tr w:rsidR="00C65BBE" w:rsidTr="009F22F4">
        <w:tc>
          <w:tcPr>
            <w:tcW w:w="1418" w:type="dxa"/>
            <w:gridSpan w:val="4"/>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项目名称1</w:t>
            </w: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项目标准1</w:t>
            </w:r>
          </w:p>
        </w:tc>
        <w:tc>
          <w:tcPr>
            <w:tcW w:w="1559" w:type="dxa"/>
            <w:gridSpan w:val="6"/>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项目名称2</w:t>
            </w:r>
          </w:p>
        </w:tc>
        <w:tc>
          <w:tcPr>
            <w:tcW w:w="1559" w:type="dxa"/>
            <w:gridSpan w:val="7"/>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项目标准2</w:t>
            </w:r>
          </w:p>
        </w:tc>
        <w:tc>
          <w:tcPr>
            <w:tcW w:w="1701" w:type="dxa"/>
            <w:gridSpan w:val="4"/>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项目名称3</w:t>
            </w:r>
          </w:p>
        </w:tc>
        <w:tc>
          <w:tcPr>
            <w:tcW w:w="1418" w:type="dxa"/>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项目标准3</w:t>
            </w:r>
          </w:p>
        </w:tc>
      </w:tr>
      <w:tr w:rsidR="00C65BBE" w:rsidTr="009F22F4">
        <w:trPr>
          <w:trHeight w:val="331"/>
        </w:trPr>
        <w:tc>
          <w:tcPr>
            <w:tcW w:w="1418" w:type="dxa"/>
            <w:gridSpan w:val="4"/>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b/>
                <w:sz w:val="24"/>
              </w:rPr>
            </w:pPr>
            <w:r>
              <w:rPr>
                <w:rFonts w:ascii="仿宋" w:eastAsia="仿宋" w:hAnsi="仿宋" w:hint="eastAsia"/>
                <w:sz w:val="24"/>
              </w:rPr>
              <w:t>特区津贴</w:t>
            </w:r>
          </w:p>
        </w:tc>
        <w:tc>
          <w:tcPr>
            <w:tcW w:w="1418" w:type="dxa"/>
            <w:gridSpan w:val="8"/>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p>
        </w:tc>
        <w:tc>
          <w:tcPr>
            <w:tcW w:w="1559" w:type="dxa"/>
            <w:gridSpan w:val="6"/>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教护龄</w:t>
            </w:r>
          </w:p>
        </w:tc>
        <w:tc>
          <w:tcPr>
            <w:tcW w:w="1559" w:type="dxa"/>
            <w:gridSpan w:val="7"/>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p>
        </w:tc>
        <w:tc>
          <w:tcPr>
            <w:tcW w:w="1701" w:type="dxa"/>
            <w:gridSpan w:val="4"/>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警衔津贴</w:t>
            </w:r>
          </w:p>
        </w:tc>
        <w:tc>
          <w:tcPr>
            <w:tcW w:w="1418" w:type="dxa"/>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p>
        </w:tc>
      </w:tr>
      <w:tr w:rsidR="00C65BBE" w:rsidTr="009F22F4">
        <w:trPr>
          <w:trHeight w:val="362"/>
        </w:trPr>
        <w:tc>
          <w:tcPr>
            <w:tcW w:w="9073" w:type="dxa"/>
            <w:gridSpan w:val="30"/>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b/>
                <w:sz w:val="24"/>
              </w:rPr>
            </w:pPr>
            <w:r>
              <w:rPr>
                <w:rFonts w:ascii="仿宋" w:eastAsia="仿宋" w:hAnsi="仿宋" w:hint="eastAsia"/>
                <w:b/>
                <w:sz w:val="24"/>
              </w:rPr>
              <w:t>个人工作简历</w:t>
            </w:r>
          </w:p>
        </w:tc>
      </w:tr>
      <w:tr w:rsidR="00C65BBE" w:rsidTr="009F22F4">
        <w:trPr>
          <w:trHeight w:val="187"/>
        </w:trPr>
        <w:tc>
          <w:tcPr>
            <w:tcW w:w="1702" w:type="dxa"/>
            <w:gridSpan w:val="5"/>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pacing w:val="-20"/>
                <w:sz w:val="24"/>
              </w:rPr>
              <w:t>起止时间</w:t>
            </w:r>
          </w:p>
        </w:tc>
        <w:tc>
          <w:tcPr>
            <w:tcW w:w="2409" w:type="dxa"/>
            <w:gridSpan w:val="12"/>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工作单位</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身份</w:t>
            </w:r>
          </w:p>
        </w:tc>
        <w:tc>
          <w:tcPr>
            <w:tcW w:w="2127" w:type="dxa"/>
            <w:gridSpan w:val="6"/>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pacing w:val="-20"/>
                <w:sz w:val="24"/>
              </w:rPr>
              <w:t>缴费区间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500" w:lineRule="exact"/>
              <w:jc w:val="center"/>
              <w:rPr>
                <w:rFonts w:ascii="仿宋" w:eastAsia="仿宋" w:hAnsi="仿宋"/>
                <w:spacing w:val="-20"/>
                <w:sz w:val="24"/>
              </w:rPr>
            </w:pPr>
            <w:r>
              <w:rPr>
                <w:rFonts w:ascii="仿宋" w:eastAsia="仿宋" w:hAnsi="仿宋" w:hint="eastAsia"/>
                <w:spacing w:val="-20"/>
                <w:sz w:val="24"/>
              </w:rPr>
              <w:t>是否已转移</w:t>
            </w:r>
          </w:p>
        </w:tc>
      </w:tr>
      <w:tr w:rsidR="00C65BBE" w:rsidTr="009F22F4">
        <w:trPr>
          <w:trHeight w:val="187"/>
        </w:trPr>
        <w:tc>
          <w:tcPr>
            <w:tcW w:w="1702"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jc w:val="center"/>
              <w:rPr>
                <w:rFonts w:ascii="仿宋" w:eastAsia="仿宋" w:hAnsi="仿宋"/>
                <w:szCs w:val="21"/>
              </w:rPr>
            </w:pPr>
          </w:p>
        </w:tc>
        <w:tc>
          <w:tcPr>
            <w:tcW w:w="2409" w:type="dxa"/>
            <w:gridSpan w:val="12"/>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Cs w:val="21"/>
              </w:rPr>
            </w:pPr>
          </w:p>
        </w:tc>
        <w:tc>
          <w:tcPr>
            <w:tcW w:w="1134"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Cs w:val="21"/>
              </w:rPr>
            </w:pPr>
          </w:p>
        </w:tc>
        <w:tc>
          <w:tcPr>
            <w:tcW w:w="2127" w:type="dxa"/>
            <w:gridSpan w:val="6"/>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pacing w:val="-20"/>
                <w:szCs w:val="21"/>
              </w:rPr>
            </w:pPr>
          </w:p>
        </w:tc>
        <w:tc>
          <w:tcPr>
            <w:tcW w:w="1701" w:type="dxa"/>
            <w:gridSpan w:val="2"/>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Cs w:val="21"/>
              </w:rPr>
            </w:pPr>
          </w:p>
        </w:tc>
      </w:tr>
      <w:tr w:rsidR="00C65BBE" w:rsidTr="009F22F4">
        <w:trPr>
          <w:trHeight w:val="187"/>
        </w:trPr>
        <w:tc>
          <w:tcPr>
            <w:tcW w:w="1702"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jc w:val="center"/>
              <w:rPr>
                <w:rFonts w:ascii="仿宋" w:eastAsia="仿宋" w:hAnsi="仿宋"/>
                <w:szCs w:val="21"/>
              </w:rPr>
            </w:pPr>
          </w:p>
        </w:tc>
        <w:tc>
          <w:tcPr>
            <w:tcW w:w="2409" w:type="dxa"/>
            <w:gridSpan w:val="12"/>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Cs w:val="21"/>
              </w:rPr>
            </w:pPr>
          </w:p>
        </w:tc>
        <w:tc>
          <w:tcPr>
            <w:tcW w:w="1134"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Cs w:val="21"/>
              </w:rPr>
            </w:pPr>
          </w:p>
        </w:tc>
        <w:tc>
          <w:tcPr>
            <w:tcW w:w="2127" w:type="dxa"/>
            <w:gridSpan w:val="6"/>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pacing w:val="-20"/>
                <w:szCs w:val="21"/>
              </w:rPr>
            </w:pPr>
          </w:p>
        </w:tc>
        <w:tc>
          <w:tcPr>
            <w:tcW w:w="1701" w:type="dxa"/>
            <w:gridSpan w:val="2"/>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Cs w:val="21"/>
              </w:rPr>
            </w:pPr>
          </w:p>
        </w:tc>
      </w:tr>
      <w:tr w:rsidR="00C65BBE" w:rsidTr="009F22F4">
        <w:trPr>
          <w:trHeight w:val="444"/>
        </w:trPr>
        <w:tc>
          <w:tcPr>
            <w:tcW w:w="1702"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p>
        </w:tc>
        <w:tc>
          <w:tcPr>
            <w:tcW w:w="2409" w:type="dxa"/>
            <w:gridSpan w:val="12"/>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p>
        </w:tc>
        <w:tc>
          <w:tcPr>
            <w:tcW w:w="1134" w:type="dxa"/>
            <w:gridSpan w:val="5"/>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2127" w:type="dxa"/>
            <w:gridSpan w:val="6"/>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p>
        </w:tc>
      </w:tr>
      <w:tr w:rsidR="00C65BBE" w:rsidTr="009F22F4">
        <w:trPr>
          <w:trHeight w:val="187"/>
        </w:trPr>
        <w:tc>
          <w:tcPr>
            <w:tcW w:w="9073" w:type="dxa"/>
            <w:gridSpan w:val="30"/>
            <w:tcBorders>
              <w:top w:val="single" w:sz="4" w:space="0" w:color="auto"/>
              <w:left w:val="single" w:sz="4" w:space="0" w:color="auto"/>
              <w:bottom w:val="single" w:sz="4" w:space="0" w:color="auto"/>
              <w:right w:val="single" w:sz="4" w:space="0" w:color="auto"/>
            </w:tcBorders>
          </w:tcPr>
          <w:p w:rsidR="00C65BBE" w:rsidRPr="00FC4EF8" w:rsidRDefault="00C65BBE" w:rsidP="009F22F4">
            <w:pPr>
              <w:spacing w:line="500" w:lineRule="exact"/>
              <w:rPr>
                <w:rFonts w:ascii="仿宋" w:eastAsia="仿宋" w:hAnsi="仿宋"/>
                <w:sz w:val="24"/>
                <w:u w:val="single"/>
              </w:rPr>
            </w:pPr>
            <w:r w:rsidRPr="00FC4EF8">
              <w:rPr>
                <w:rFonts w:ascii="仿宋" w:eastAsia="仿宋" w:hAnsi="仿宋" w:hint="eastAsia"/>
                <w:sz w:val="24"/>
              </w:rPr>
              <w:t>是否有中断工龄:无（ ）  有（ ）</w:t>
            </w:r>
            <w:r w:rsidRPr="00FC4EF8">
              <w:rPr>
                <w:rFonts w:ascii="仿宋" w:eastAsia="仿宋" w:hAnsi="仿宋" w:hint="eastAsia"/>
                <w:sz w:val="24"/>
                <w:u w:val="single"/>
              </w:rPr>
              <w:t xml:space="preserve">            </w:t>
            </w:r>
          </w:p>
        </w:tc>
      </w:tr>
      <w:tr w:rsidR="00C65BBE" w:rsidTr="009F22F4">
        <w:trPr>
          <w:trHeight w:val="558"/>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360" w:lineRule="exact"/>
              <w:jc w:val="center"/>
              <w:rPr>
                <w:rFonts w:ascii="仿宋" w:eastAsia="仿宋" w:hAnsi="仿宋"/>
                <w:sz w:val="24"/>
              </w:rPr>
            </w:pPr>
            <w:r>
              <w:rPr>
                <w:rFonts w:ascii="仿宋" w:eastAsia="仿宋" w:hAnsi="仿宋" w:hint="eastAsia"/>
                <w:spacing w:val="-20"/>
                <w:sz w:val="24"/>
              </w:rPr>
              <w:t>退休人员联系信息</w:t>
            </w:r>
          </w:p>
        </w:tc>
        <w:tc>
          <w:tcPr>
            <w:tcW w:w="1512" w:type="dxa"/>
            <w:gridSpan w:val="7"/>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360" w:lineRule="exact"/>
              <w:jc w:val="center"/>
              <w:rPr>
                <w:rFonts w:ascii="仿宋" w:eastAsia="仿宋" w:hAnsi="仿宋"/>
                <w:sz w:val="24"/>
              </w:rPr>
            </w:pPr>
            <w:r>
              <w:rPr>
                <w:rFonts w:ascii="仿宋" w:eastAsia="仿宋" w:hAnsi="仿宋" w:hint="eastAsia"/>
                <w:sz w:val="24"/>
              </w:rPr>
              <w:t>常住地址</w:t>
            </w:r>
          </w:p>
        </w:tc>
        <w:tc>
          <w:tcPr>
            <w:tcW w:w="6710" w:type="dxa"/>
            <w:gridSpan w:val="22"/>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360" w:lineRule="exact"/>
              <w:ind w:leftChars="-95" w:left="1001" w:hangingChars="500" w:hanging="1200"/>
              <w:rPr>
                <w:rFonts w:ascii="仿宋" w:eastAsia="仿宋" w:hAnsi="仿宋"/>
                <w:sz w:val="24"/>
              </w:rPr>
            </w:pPr>
          </w:p>
        </w:tc>
      </w:tr>
      <w:tr w:rsidR="00C65BBE" w:rsidTr="009F22F4">
        <w:trPr>
          <w:trHeight w:val="564"/>
        </w:trPr>
        <w:tc>
          <w:tcPr>
            <w:tcW w:w="851" w:type="dxa"/>
            <w:vMerge/>
            <w:tcBorders>
              <w:top w:val="single" w:sz="4" w:space="0" w:color="auto"/>
              <w:left w:val="single" w:sz="4" w:space="0" w:color="auto"/>
              <w:bottom w:val="single" w:sz="4" w:space="0" w:color="auto"/>
              <w:right w:val="single" w:sz="4" w:space="0" w:color="auto"/>
            </w:tcBorders>
            <w:vAlign w:val="center"/>
          </w:tcPr>
          <w:p w:rsidR="00C65BBE" w:rsidRDefault="00C65BBE" w:rsidP="009F22F4">
            <w:pPr>
              <w:widowControl/>
              <w:jc w:val="left"/>
              <w:rPr>
                <w:rFonts w:ascii="仿宋" w:eastAsia="仿宋" w:hAnsi="仿宋"/>
                <w:sz w:val="24"/>
              </w:rPr>
            </w:pPr>
          </w:p>
        </w:tc>
        <w:tc>
          <w:tcPr>
            <w:tcW w:w="1512" w:type="dxa"/>
            <w:gridSpan w:val="7"/>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360" w:lineRule="exact"/>
              <w:jc w:val="center"/>
              <w:rPr>
                <w:rFonts w:ascii="仿宋" w:eastAsia="仿宋" w:hAnsi="仿宋"/>
                <w:sz w:val="24"/>
              </w:rPr>
            </w:pPr>
            <w:r>
              <w:rPr>
                <w:rFonts w:ascii="仿宋" w:eastAsia="仿宋" w:hAnsi="仿宋" w:hint="eastAsia"/>
                <w:sz w:val="24"/>
              </w:rPr>
              <w:t>邮政编码</w:t>
            </w:r>
          </w:p>
        </w:tc>
        <w:tc>
          <w:tcPr>
            <w:tcW w:w="1727" w:type="dxa"/>
            <w:gridSpan w:val="8"/>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 w:val="24"/>
              </w:rPr>
            </w:pPr>
          </w:p>
        </w:tc>
        <w:tc>
          <w:tcPr>
            <w:tcW w:w="1438" w:type="dxa"/>
            <w:gridSpan w:val="7"/>
            <w:tcBorders>
              <w:top w:val="single" w:sz="4" w:space="0" w:color="auto"/>
              <w:left w:val="single" w:sz="4" w:space="0" w:color="auto"/>
              <w:bottom w:val="single" w:sz="4" w:space="0" w:color="auto"/>
              <w:right w:val="single" w:sz="4" w:space="0" w:color="auto"/>
            </w:tcBorders>
            <w:vAlign w:val="center"/>
          </w:tcPr>
          <w:p w:rsidR="00C65BBE" w:rsidRDefault="00C65BBE" w:rsidP="009F22F4">
            <w:pPr>
              <w:spacing w:line="360" w:lineRule="exact"/>
              <w:jc w:val="center"/>
              <w:rPr>
                <w:rFonts w:ascii="仿宋" w:eastAsia="仿宋" w:hAnsi="仿宋"/>
                <w:sz w:val="24"/>
              </w:rPr>
            </w:pPr>
            <w:r>
              <w:rPr>
                <w:rFonts w:ascii="仿宋" w:eastAsia="仿宋" w:hAnsi="仿宋" w:hint="eastAsia"/>
                <w:sz w:val="24"/>
              </w:rPr>
              <w:t>联系电话</w:t>
            </w:r>
          </w:p>
        </w:tc>
        <w:tc>
          <w:tcPr>
            <w:tcW w:w="3545" w:type="dxa"/>
            <w:gridSpan w:val="7"/>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rPr>
                <w:rFonts w:ascii="仿宋" w:eastAsia="仿宋" w:hAnsi="仿宋"/>
                <w:sz w:val="24"/>
              </w:rPr>
            </w:pPr>
          </w:p>
        </w:tc>
      </w:tr>
      <w:tr w:rsidR="00C65BBE" w:rsidTr="009F22F4">
        <w:tc>
          <w:tcPr>
            <w:tcW w:w="2792" w:type="dxa"/>
            <w:gridSpan w:val="11"/>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jc w:val="center"/>
              <w:rPr>
                <w:rFonts w:ascii="仿宋" w:eastAsia="仿宋" w:hAnsi="仿宋"/>
                <w:sz w:val="24"/>
              </w:rPr>
            </w:pPr>
            <w:r>
              <w:rPr>
                <w:rFonts w:ascii="仿宋" w:eastAsia="仿宋" w:hAnsi="仿宋" w:hint="eastAsia"/>
                <w:sz w:val="24"/>
              </w:rPr>
              <w:t>申办业务类型</w:t>
            </w:r>
          </w:p>
        </w:tc>
        <w:tc>
          <w:tcPr>
            <w:tcW w:w="6281" w:type="dxa"/>
            <w:gridSpan w:val="19"/>
            <w:tcBorders>
              <w:top w:val="single" w:sz="4" w:space="0" w:color="auto"/>
              <w:left w:val="single" w:sz="4" w:space="0" w:color="auto"/>
              <w:bottom w:val="single" w:sz="4" w:space="0" w:color="auto"/>
              <w:right w:val="single" w:sz="4" w:space="0" w:color="auto"/>
            </w:tcBorders>
          </w:tcPr>
          <w:p w:rsidR="00C65BBE" w:rsidRDefault="00C65BBE" w:rsidP="009F22F4">
            <w:pPr>
              <w:spacing w:line="500" w:lineRule="exact"/>
              <w:rPr>
                <w:rFonts w:ascii="仿宋" w:eastAsia="仿宋" w:hAnsi="仿宋"/>
                <w:sz w:val="24"/>
              </w:rPr>
            </w:pPr>
            <w:r>
              <w:rPr>
                <w:rFonts w:ascii="仿宋" w:eastAsia="仿宋" w:hAnsi="仿宋" w:hint="eastAsia"/>
                <w:sz w:val="24"/>
              </w:rPr>
              <w:t>养老金□    病残津贴□</w:t>
            </w:r>
          </w:p>
        </w:tc>
      </w:tr>
      <w:tr w:rsidR="00C65BBE" w:rsidTr="009F22F4">
        <w:trPr>
          <w:trHeight w:val="1248"/>
        </w:trPr>
        <w:tc>
          <w:tcPr>
            <w:tcW w:w="9073" w:type="dxa"/>
            <w:gridSpan w:val="30"/>
            <w:tcBorders>
              <w:top w:val="single" w:sz="4" w:space="0" w:color="auto"/>
              <w:left w:val="single" w:sz="4" w:space="0" w:color="auto"/>
              <w:bottom w:val="single" w:sz="4" w:space="0" w:color="auto"/>
              <w:right w:val="single" w:sz="4" w:space="0" w:color="auto"/>
            </w:tcBorders>
          </w:tcPr>
          <w:p w:rsidR="00C65BBE" w:rsidRDefault="00C65BBE" w:rsidP="009F22F4">
            <w:pPr>
              <w:spacing w:line="360" w:lineRule="exact"/>
              <w:ind w:firstLineChars="200" w:firstLine="482"/>
              <w:rPr>
                <w:rFonts w:ascii="仿宋" w:eastAsia="仿宋" w:hAnsi="仿宋"/>
                <w:b/>
                <w:sz w:val="24"/>
              </w:rPr>
            </w:pPr>
            <w:r>
              <w:rPr>
                <w:rFonts w:ascii="仿宋" w:eastAsia="仿宋" w:hAnsi="仿宋" w:hint="eastAsia"/>
                <w:b/>
                <w:sz w:val="24"/>
              </w:rPr>
              <w:t>支付方式：</w:t>
            </w:r>
            <w:r>
              <w:rPr>
                <w:rFonts w:ascii="仿宋" w:eastAsia="仿宋" w:hAnsi="仿宋" w:hint="eastAsia"/>
                <w:sz w:val="24"/>
              </w:rPr>
              <w:t>□</w:t>
            </w:r>
            <w:r>
              <w:rPr>
                <w:rFonts w:ascii="仿宋" w:eastAsia="仿宋" w:hAnsi="仿宋" w:hint="eastAsia"/>
                <w:b/>
                <w:sz w:val="24"/>
              </w:rPr>
              <w:t>单位发放</w:t>
            </w:r>
            <w:r>
              <w:rPr>
                <w:rFonts w:ascii="仿宋" w:eastAsia="仿宋" w:hAnsi="仿宋" w:hint="eastAsia"/>
                <w:sz w:val="24"/>
              </w:rPr>
              <w:t>□</w:t>
            </w:r>
            <w:r>
              <w:rPr>
                <w:rFonts w:ascii="仿宋" w:eastAsia="仿宋" w:hAnsi="仿宋" w:hint="eastAsia"/>
                <w:b/>
                <w:sz w:val="24"/>
              </w:rPr>
              <w:t>社会化发放。支付到个人账户的，请填写下列内容：</w:t>
            </w:r>
          </w:p>
          <w:p w:rsidR="00C65BBE" w:rsidRDefault="00C65BBE" w:rsidP="009F22F4">
            <w:pPr>
              <w:spacing w:line="360" w:lineRule="exact"/>
              <w:rPr>
                <w:rFonts w:ascii="仿宋" w:eastAsia="仿宋" w:hAnsi="仿宋"/>
                <w:sz w:val="24"/>
              </w:rPr>
            </w:pPr>
            <w:r w:rsidRPr="00E117E3">
              <w:pict>
                <v:line id="Line 22" o:spid="_x0000_s1151" style="position:absolute;left:0;text-align:left;z-index:251782144" from="350.9pt,20.6pt" to="431.35pt,20.6pt"/>
              </w:pict>
            </w:r>
            <w:r>
              <w:rPr>
                <w:rFonts w:ascii="仿宋" w:eastAsia="仿宋" w:hAnsi="仿宋" w:hint="eastAsia"/>
                <w:sz w:val="24"/>
              </w:rPr>
              <w:t xml:space="preserve">开户银行名称：                                      户名：  </w:t>
            </w:r>
          </w:p>
          <w:p w:rsidR="00C65BBE" w:rsidRDefault="00C65BBE" w:rsidP="009F22F4">
            <w:pPr>
              <w:spacing w:line="360" w:lineRule="exact"/>
              <w:rPr>
                <w:rFonts w:ascii="仿宋" w:eastAsia="仿宋" w:hAnsi="仿宋"/>
                <w:sz w:val="24"/>
              </w:rPr>
            </w:pPr>
            <w:r w:rsidRPr="00E117E3">
              <w:pict>
                <v:line id="Line 69" o:spid="_x0000_s1152" style="position:absolute;left:0;text-align:left;z-index:251783168" from="45pt,19.55pt" to="431.35pt,19.55pt"/>
              </w:pict>
            </w:r>
            <w:r w:rsidRPr="00E117E3">
              <w:pict>
                <v:line id="Line 19" o:spid="_x0000_s1150" style="position:absolute;left:0;text-align:left;z-index:251781120" from="108pt,-.1pt" to="306pt,-.1pt"/>
              </w:pict>
            </w:r>
            <w:r>
              <w:rPr>
                <w:rFonts w:ascii="仿宋" w:eastAsia="仿宋" w:hAnsi="仿宋" w:hint="eastAsia"/>
                <w:sz w:val="24"/>
              </w:rPr>
              <w:t xml:space="preserve">账号：      </w:t>
            </w:r>
          </w:p>
        </w:tc>
      </w:tr>
      <w:tr w:rsidR="00C65BBE" w:rsidTr="009F22F4">
        <w:trPr>
          <w:trHeight w:val="1383"/>
        </w:trPr>
        <w:tc>
          <w:tcPr>
            <w:tcW w:w="9073" w:type="dxa"/>
            <w:gridSpan w:val="30"/>
            <w:tcBorders>
              <w:top w:val="single" w:sz="4" w:space="0" w:color="auto"/>
              <w:left w:val="single" w:sz="4" w:space="0" w:color="auto"/>
              <w:bottom w:val="single" w:sz="4" w:space="0" w:color="auto"/>
              <w:right w:val="single" w:sz="4" w:space="0" w:color="auto"/>
            </w:tcBorders>
          </w:tcPr>
          <w:p w:rsidR="00C65BBE" w:rsidRDefault="00C65BBE" w:rsidP="009F22F4">
            <w:pPr>
              <w:spacing w:line="400" w:lineRule="exact"/>
              <w:ind w:firstLineChars="200" w:firstLine="482"/>
              <w:rPr>
                <w:rFonts w:ascii="仿宋" w:eastAsia="仿宋" w:hAnsi="仿宋"/>
                <w:b/>
                <w:sz w:val="24"/>
              </w:rPr>
            </w:pPr>
            <w:r>
              <w:rPr>
                <w:rFonts w:ascii="仿宋" w:eastAsia="仿宋" w:hAnsi="仿宋" w:hint="eastAsia"/>
                <w:b/>
                <w:sz w:val="24"/>
              </w:rPr>
              <w:t>以上项目填写真实，若与实际情况不符，愿承担相关责任。</w:t>
            </w:r>
          </w:p>
          <w:p w:rsidR="00C65BBE" w:rsidRPr="00DA5AC2" w:rsidRDefault="00C65BBE" w:rsidP="009F22F4">
            <w:pPr>
              <w:spacing w:line="400" w:lineRule="exact"/>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本人已阅知</w:t>
            </w:r>
            <w:r w:rsidRPr="00DA5AC2">
              <w:rPr>
                <w:rFonts w:ascii="仿宋" w:eastAsia="仿宋" w:hAnsi="仿宋" w:hint="eastAsia"/>
                <w:b/>
                <w:sz w:val="24"/>
              </w:rPr>
              <w:t>《养老待遇早知道》。</w:t>
            </w:r>
          </w:p>
          <w:p w:rsidR="00C65BBE" w:rsidRDefault="00C65BBE" w:rsidP="009F22F4">
            <w:pPr>
              <w:spacing w:line="400" w:lineRule="exact"/>
              <w:rPr>
                <w:rFonts w:ascii="仿宋" w:eastAsia="仿宋" w:hAnsi="仿宋"/>
                <w:sz w:val="24"/>
              </w:rPr>
            </w:pPr>
            <w:r>
              <w:rPr>
                <w:rFonts w:ascii="仿宋" w:eastAsia="仿宋" w:hAnsi="仿宋" w:hint="eastAsia"/>
                <w:sz w:val="24"/>
              </w:rPr>
              <w:t>本人签名：                  单位经办人签章：        经办电话：</w:t>
            </w:r>
          </w:p>
          <w:p w:rsidR="00C65BBE" w:rsidRDefault="00C65BBE" w:rsidP="009F22F4">
            <w:pPr>
              <w:spacing w:line="400" w:lineRule="exact"/>
              <w:jc w:val="right"/>
              <w:rPr>
                <w:rFonts w:ascii="仿宋" w:eastAsia="仿宋" w:hAnsi="仿宋"/>
                <w:b/>
                <w:sz w:val="24"/>
              </w:rPr>
            </w:pPr>
            <w:r>
              <w:rPr>
                <w:rFonts w:ascii="仿宋" w:eastAsia="仿宋" w:hAnsi="仿宋" w:hint="eastAsia"/>
                <w:sz w:val="24"/>
              </w:rPr>
              <w:t xml:space="preserve">                                      制表日期：    年   月   日</w:t>
            </w:r>
          </w:p>
        </w:tc>
      </w:tr>
      <w:tr w:rsidR="00C65BBE" w:rsidTr="009F22F4">
        <w:trPr>
          <w:trHeight w:val="1403"/>
        </w:trPr>
        <w:tc>
          <w:tcPr>
            <w:tcW w:w="9073" w:type="dxa"/>
            <w:gridSpan w:val="30"/>
            <w:tcBorders>
              <w:top w:val="single" w:sz="4" w:space="0" w:color="auto"/>
              <w:left w:val="single" w:sz="4" w:space="0" w:color="auto"/>
              <w:bottom w:val="single" w:sz="4" w:space="0" w:color="auto"/>
              <w:right w:val="single" w:sz="4" w:space="0" w:color="auto"/>
            </w:tcBorders>
          </w:tcPr>
          <w:p w:rsidR="00C65BBE" w:rsidRDefault="00C65BBE" w:rsidP="009F22F4">
            <w:pPr>
              <w:spacing w:line="400" w:lineRule="exact"/>
              <w:ind w:firstLineChars="200" w:firstLine="480"/>
              <w:rPr>
                <w:rFonts w:ascii="黑体" w:eastAsia="黑体" w:hAnsi="黑体" w:cs="黑体"/>
                <w:sz w:val="24"/>
              </w:rPr>
            </w:pPr>
            <w:r>
              <w:rPr>
                <w:rFonts w:ascii="黑体" w:eastAsia="黑体" w:hAnsi="黑体" w:cs="黑体" w:hint="eastAsia"/>
                <w:sz w:val="24"/>
              </w:rPr>
              <w:t>经查档案，该同志</w:t>
            </w:r>
            <w:r>
              <w:rPr>
                <w:rFonts w:ascii="黑体" w:eastAsia="黑体" w:hAnsi="黑体" w:cs="黑体" w:hint="eastAsia"/>
                <w:sz w:val="24"/>
                <w:u w:val="single"/>
              </w:rPr>
              <w:t xml:space="preserve">      </w:t>
            </w:r>
            <w:r>
              <w:rPr>
                <w:rFonts w:ascii="黑体" w:eastAsia="黑体" w:hAnsi="黑体" w:cs="黑体" w:hint="eastAsia"/>
                <w:sz w:val="24"/>
              </w:rPr>
              <w:t>年</w:t>
            </w:r>
            <w:r>
              <w:rPr>
                <w:rFonts w:ascii="黑体" w:eastAsia="黑体" w:hAnsi="黑体" w:cs="黑体" w:hint="eastAsia"/>
                <w:sz w:val="24"/>
                <w:u w:val="single"/>
              </w:rPr>
              <w:t xml:space="preserve">     </w:t>
            </w:r>
            <w:r>
              <w:rPr>
                <w:rFonts w:ascii="黑体" w:eastAsia="黑体" w:hAnsi="黑体" w:cs="黑体" w:hint="eastAsia"/>
                <w:sz w:val="24"/>
              </w:rPr>
              <w:t>月出生，领取待遇时间：</w:t>
            </w:r>
            <w:r>
              <w:rPr>
                <w:rFonts w:ascii="黑体" w:eastAsia="黑体" w:hAnsi="黑体" w:cs="黑体" w:hint="eastAsia"/>
                <w:sz w:val="24"/>
                <w:u w:val="single"/>
              </w:rPr>
              <w:t xml:space="preserve">      </w:t>
            </w:r>
            <w:r>
              <w:rPr>
                <w:rFonts w:ascii="黑体" w:eastAsia="黑体" w:hAnsi="黑体" w:cs="黑体" w:hint="eastAsia"/>
                <w:sz w:val="24"/>
              </w:rPr>
              <w:t>年</w:t>
            </w:r>
            <w:r>
              <w:rPr>
                <w:rFonts w:ascii="黑体" w:eastAsia="黑体" w:hAnsi="黑体" w:cs="黑体" w:hint="eastAsia"/>
                <w:sz w:val="24"/>
                <w:u w:val="single"/>
              </w:rPr>
              <w:t xml:space="preserve">      </w:t>
            </w:r>
            <w:r>
              <w:rPr>
                <w:rFonts w:ascii="黑体" w:eastAsia="黑体" w:hAnsi="黑体" w:cs="黑体" w:hint="eastAsia"/>
                <w:sz w:val="24"/>
              </w:rPr>
              <w:t>月。</w:t>
            </w:r>
          </w:p>
          <w:p w:rsidR="00C65BBE" w:rsidRDefault="00C65BBE" w:rsidP="009F22F4">
            <w:pPr>
              <w:spacing w:line="400" w:lineRule="exact"/>
              <w:ind w:firstLineChars="200" w:firstLine="480"/>
              <w:rPr>
                <w:rFonts w:ascii="黑体" w:eastAsia="黑体" w:hAnsi="黑体" w:cs="黑体"/>
                <w:sz w:val="24"/>
              </w:rPr>
            </w:pPr>
            <w:r>
              <w:rPr>
                <w:rFonts w:ascii="黑体" w:eastAsia="黑体" w:hAnsi="黑体" w:cs="黑体" w:hint="eastAsia"/>
                <w:sz w:val="24"/>
                <w:u w:val="single"/>
              </w:rPr>
              <w:t xml:space="preserve">     </w:t>
            </w:r>
            <w:r>
              <w:rPr>
                <w:rFonts w:ascii="黑体" w:eastAsia="黑体" w:hAnsi="黑体" w:cs="黑体" w:hint="eastAsia"/>
                <w:sz w:val="24"/>
              </w:rPr>
              <w:t>年</w:t>
            </w:r>
            <w:r>
              <w:rPr>
                <w:rFonts w:ascii="黑体" w:eastAsia="黑体" w:hAnsi="黑体" w:cs="黑体" w:hint="eastAsia"/>
                <w:sz w:val="24"/>
                <w:u w:val="single"/>
              </w:rPr>
              <w:t xml:space="preserve">   </w:t>
            </w:r>
            <w:r>
              <w:rPr>
                <w:rFonts w:ascii="黑体" w:eastAsia="黑体" w:hAnsi="黑体" w:cs="黑体" w:hint="eastAsia"/>
                <w:sz w:val="24"/>
              </w:rPr>
              <w:t>月参加工作，视同缴费年限：</w:t>
            </w:r>
            <w:r>
              <w:rPr>
                <w:rFonts w:ascii="黑体" w:eastAsia="黑体" w:hAnsi="黑体" w:cs="黑体" w:hint="eastAsia"/>
                <w:sz w:val="24"/>
                <w:u w:val="single"/>
              </w:rPr>
              <w:t xml:space="preserve">              </w:t>
            </w:r>
            <w:r>
              <w:rPr>
                <w:rFonts w:ascii="黑体" w:eastAsia="黑体" w:hAnsi="黑体" w:cs="黑体" w:hint="eastAsia"/>
                <w:sz w:val="24"/>
              </w:rPr>
              <w:t>，中断工龄：</w:t>
            </w:r>
            <w:r>
              <w:rPr>
                <w:rFonts w:ascii="黑体" w:eastAsia="黑体" w:hAnsi="黑体" w:cs="黑体" w:hint="eastAsia"/>
                <w:sz w:val="24"/>
                <w:u w:val="single"/>
              </w:rPr>
              <w:t xml:space="preserve">          </w:t>
            </w:r>
            <w:r>
              <w:rPr>
                <w:rFonts w:ascii="黑体" w:eastAsia="黑体" w:hAnsi="黑体" w:cs="黑体" w:hint="eastAsia"/>
                <w:sz w:val="24"/>
              </w:rPr>
              <w:t>。</w:t>
            </w:r>
          </w:p>
          <w:p w:rsidR="00C65BBE" w:rsidRDefault="00C65BBE" w:rsidP="009F22F4">
            <w:pPr>
              <w:spacing w:line="400" w:lineRule="exact"/>
              <w:rPr>
                <w:rFonts w:ascii="黑体" w:eastAsia="黑体" w:hAnsi="黑体" w:cs="黑体"/>
                <w:sz w:val="24"/>
              </w:rPr>
            </w:pPr>
            <w:r>
              <w:rPr>
                <w:rFonts w:ascii="黑体" w:eastAsia="黑体" w:hAnsi="黑体" w:cs="黑体" w:hint="eastAsia"/>
                <w:sz w:val="24"/>
              </w:rPr>
              <w:t>社保初审人：                          经办时间：</w:t>
            </w:r>
          </w:p>
        </w:tc>
      </w:tr>
    </w:tbl>
    <w:p w:rsidR="00C65BBE" w:rsidRDefault="00C65BBE" w:rsidP="00C65BBE">
      <w:pPr>
        <w:spacing w:line="500" w:lineRule="exact"/>
        <w:jc w:val="center"/>
        <w:rPr>
          <w:b/>
          <w:sz w:val="36"/>
          <w:szCs w:val="36"/>
        </w:rPr>
      </w:pPr>
    </w:p>
    <w:p w:rsidR="00C65BBE" w:rsidRDefault="00C65BBE" w:rsidP="00C65BBE">
      <w:pPr>
        <w:spacing w:line="500" w:lineRule="exact"/>
        <w:jc w:val="center"/>
        <w:rPr>
          <w:b/>
          <w:sz w:val="36"/>
          <w:szCs w:val="36"/>
        </w:rPr>
      </w:pPr>
      <w:r>
        <w:rPr>
          <w:rFonts w:hint="eastAsia"/>
          <w:b/>
          <w:sz w:val="36"/>
          <w:szCs w:val="36"/>
        </w:rPr>
        <w:t>填写说明</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1.本表用于参保单位达到法定退休年龄并符合机关事业单位基本养老保险养老金领取条件的参保人员填写。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2.单位名称：按有关机关批准成立的文件或其他核准执业证件中的单位名称填写。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3.社会保险登记编号：与颁发的社会保险登记证中记录的社会保险登记编号一致。</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4.姓名、公民身份号码、性别等个人信息应与有效身份证件内容一致。</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5.申报日期：指申报核定养老保险待遇日期（一般是参保人员批准退休当月）。</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6.批准退休时间：按现行人事管理权限审批的退休材料确定的退休时间填写。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7.参加工作时间：按照国家政策规定确认的首次参加工作时间。</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8.退休审批部门：按现行人事管理权限批准其退休的单位或部门。</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9.退休时工资档次：指基本养老金申领人在退休审批时的职务、职称所对应的工资档次。</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10.改革时工资档次：指基本养老金申领人在规定的改革时点时的职务或职称所对应的工资档次。</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11. 职务晋升的人员201410的工资档次：根据闽人社文[2017]48号文件规定，2014年10月1日之后职务发生升降人员，按变动后的职务退回2014年9月的工资档次。</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12.</w:t>
      </w:r>
      <w:r>
        <w:rPr>
          <w:rFonts w:ascii="仿宋" w:eastAsia="仿宋" w:hAnsi="仿宋" w:hint="eastAsia"/>
          <w:spacing w:val="-20"/>
          <w:szCs w:val="21"/>
        </w:rPr>
        <w:t xml:space="preserve"> </w:t>
      </w:r>
      <w:r>
        <w:rPr>
          <w:rFonts w:ascii="仿宋" w:eastAsia="仿宋" w:hAnsi="仿宋" w:hint="eastAsia"/>
          <w:szCs w:val="21"/>
        </w:rPr>
        <w:t>国家规定的其他津补贴项目：指除基本工资外的特殊津补贴，符合闽人社文[2017]48号文件规定的津补贴，包括海关津贴、警衔津贴、特区津贴、教护龄津贴、特区津贴等，按2014年9月的标准填报。</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13.是否领导职务：指基本养老金申领人的职务是否同级实职。</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14.身份：按人员身份填写，知青，军人，学生，临时工，合同制工人，集体工，混岗工，聘用制干部，国家干部。</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15.常住地址、邮政编码、联系电话：指养老金申领人相对固定的长期居住地址，可与身份证登记住址不一致，邮政编码、联系电话相应填写。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16.开户银行名称、户名、账号：填写基本养老金申领人本人在银行开设的可用于按月存入基本养老金的个人账户信息。</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17.申报材料：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（1）组织人事部门批准退休的相关材料，以及参保人员退休前最后一次《机关事业单位工作人员工资审批表》。</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（2）参保个人档案材料。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①知青上山下乡的，提供《上山下乡知青登记表》复印件，档案中未记载上山下乡知青的，提供当地档案馆的知青花名册。知青上山时间不明确的，提供派出所户口迁出、迁入底册复印件。</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②参军的人员提供《军人入伍登记表》复印件，档案未记载的提供参军退伍登记表及退伍证。</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③招工的人员提供《招工（干）登记表》，或者转正定级材料复印件。</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④大中专毕业分配参加工作的人员，提供《大中专毕业生分配表》、《大中专毕业生转正定级表》等材料复印件。</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⑤参保人员档案材料中没有《招工（干）登记表》、《军人入伍登记表》、《大中专毕业生分配表》的，提供档案中计算工龄起始时间最早记载的材料（单位需承诺档案最早记载的材料）。</w:t>
      </w:r>
    </w:p>
    <w:p w:rsidR="00C65BBE" w:rsidRDefault="00C65BBE" w:rsidP="00C65BBE">
      <w:pPr>
        <w:spacing w:line="320" w:lineRule="exact"/>
        <w:ind w:firstLineChars="200" w:firstLine="420"/>
        <w:rPr>
          <w:rFonts w:ascii="仿宋" w:eastAsia="仿宋" w:hAnsi="仿宋"/>
          <w:szCs w:val="21"/>
        </w:rPr>
      </w:pPr>
      <w:r>
        <w:rPr>
          <w:rFonts w:ascii="仿宋" w:eastAsia="仿宋" w:hAnsi="仿宋" w:hint="eastAsia"/>
          <w:szCs w:val="21"/>
        </w:rPr>
        <w:t>⑥档案未记载调动材料，提供调动表或调动介绍信。</w:t>
      </w:r>
    </w:p>
    <w:p w:rsidR="00C65BBE" w:rsidRDefault="00C65BBE" w:rsidP="00C65BBE">
      <w:pPr>
        <w:spacing w:line="320" w:lineRule="exact"/>
        <w:ind w:firstLineChars="200" w:firstLine="420"/>
      </w:pPr>
      <w:r>
        <w:rPr>
          <w:rFonts w:ascii="仿宋" w:eastAsia="仿宋" w:hAnsi="仿宋" w:hint="eastAsia"/>
          <w:szCs w:val="21"/>
        </w:rPr>
        <w:t>（4）复印件一律采用A4规格复印纸，复印件上应注明“与原件相符”字样，并加盖单位公章，不得随意涂改。</w:t>
      </w:r>
    </w:p>
    <w:p w:rsidR="00C65BBE" w:rsidRDefault="00C65BBE" w:rsidP="00C65BBE">
      <w:r>
        <w:rPr>
          <w:rFonts w:hint="eastAsia"/>
          <w:noProof/>
        </w:rPr>
        <w:lastRenderedPageBreak/>
        <w:drawing>
          <wp:inline distT="0" distB="0" distL="0" distR="0">
            <wp:extent cx="6029325" cy="8746488"/>
            <wp:effectExtent l="19050" t="0" r="9525" b="0"/>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srcRect l="2421" r="5597"/>
                    <a:stretch>
                      <a:fillRect/>
                    </a:stretch>
                  </pic:blipFill>
                  <pic:spPr bwMode="auto">
                    <a:xfrm>
                      <a:off x="0" y="0"/>
                      <a:ext cx="6029325" cy="8746488"/>
                    </a:xfrm>
                    <a:prstGeom prst="rect">
                      <a:avLst/>
                    </a:prstGeom>
                    <a:noFill/>
                    <a:ln w="9525">
                      <a:noFill/>
                      <a:miter lim="800000"/>
                      <a:headEnd/>
                      <a:tailEnd/>
                    </a:ln>
                  </pic:spPr>
                </pic:pic>
              </a:graphicData>
            </a:graphic>
          </wp:inline>
        </w:drawing>
      </w:r>
    </w:p>
    <w:p w:rsidR="00C65BBE" w:rsidRDefault="00C65BBE" w:rsidP="00C65BBE">
      <w:r>
        <w:rPr>
          <w:rFonts w:hint="eastAsia"/>
          <w:noProof/>
        </w:rPr>
        <w:lastRenderedPageBreak/>
        <w:drawing>
          <wp:inline distT="0" distB="0" distL="0" distR="0">
            <wp:extent cx="6494145" cy="8458200"/>
            <wp:effectExtent l="19050" t="0" r="190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l="3824" r="3823"/>
                    <a:stretch>
                      <a:fillRect/>
                    </a:stretch>
                  </pic:blipFill>
                  <pic:spPr bwMode="auto">
                    <a:xfrm>
                      <a:off x="0" y="0"/>
                      <a:ext cx="6493722" cy="8457649"/>
                    </a:xfrm>
                    <a:prstGeom prst="rect">
                      <a:avLst/>
                    </a:prstGeom>
                    <a:noFill/>
                    <a:ln w="9525">
                      <a:noFill/>
                      <a:miter lim="800000"/>
                      <a:headEnd/>
                      <a:tailEnd/>
                    </a:ln>
                  </pic:spPr>
                </pic:pic>
              </a:graphicData>
            </a:graphic>
          </wp:inline>
        </w:drawing>
      </w:r>
    </w:p>
    <w:p w:rsidR="00C65BBE" w:rsidRDefault="00C65BBE" w:rsidP="00C65BBE"/>
    <w:p w:rsidR="00C65BBE" w:rsidRDefault="00C65BBE" w:rsidP="00C65BBE"/>
    <w:sectPr w:rsidR="00C65BBE" w:rsidSect="00C65BBE">
      <w:pgSz w:w="11906" w:h="16838"/>
      <w:pgMar w:top="1440"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56E" w:rsidRDefault="006D356E" w:rsidP="003B0C8B">
      <w:r>
        <w:separator/>
      </w:r>
    </w:p>
  </w:endnote>
  <w:endnote w:type="continuationSeparator" w:id="0">
    <w:p w:rsidR="006D356E" w:rsidRDefault="006D356E" w:rsidP="003B0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56E" w:rsidRDefault="006D356E" w:rsidP="003B0C8B">
      <w:r>
        <w:separator/>
      </w:r>
    </w:p>
  </w:footnote>
  <w:footnote w:type="continuationSeparator" w:id="0">
    <w:p w:rsidR="006D356E" w:rsidRDefault="006D356E" w:rsidP="003B0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6701C"/>
    <w:multiLevelType w:val="multilevel"/>
    <w:tmpl w:val="6DE670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418A"/>
    <w:rsid w:val="000A6C78"/>
    <w:rsid w:val="00153862"/>
    <w:rsid w:val="002C12F8"/>
    <w:rsid w:val="0033418A"/>
    <w:rsid w:val="003B0C8B"/>
    <w:rsid w:val="005848CB"/>
    <w:rsid w:val="006B5CFD"/>
    <w:rsid w:val="006D356E"/>
    <w:rsid w:val="00813CAB"/>
    <w:rsid w:val="008712B9"/>
    <w:rsid w:val="009F594C"/>
    <w:rsid w:val="00AE7C5F"/>
    <w:rsid w:val="00C65BBE"/>
    <w:rsid w:val="00CF4A76"/>
    <w:rsid w:val="00F06D08"/>
    <w:rsid w:val="00F41C80"/>
    <w:rsid w:val="00FD7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7" type="connector" idref="#自选图形 135">
          <o:proxy end="" idref="#自选图形 1096" connectloc="0"/>
        </o:r>
        <o:r id="V:Rule38" type="connector" idref="#自选图形 142">
          <o:proxy end="" idref="#自选图形 1096" connectloc="0"/>
        </o:r>
        <o:r id="V:Rule39" type="connector" idref="#_x0000_s1133"/>
        <o:r id="V:Rule40" type="connector" idref="#自选图形 195">
          <o:proxy start="" idref="#_x0000_s1043" connectloc="2"/>
          <o:proxy end="" idref="#自选图形 1096" connectloc="0"/>
        </o:r>
        <o:r id="V:Rule41" type="connector" idref="#自选图形 136">
          <o:proxy end="" idref="#自选图形 1096" connectloc="0"/>
        </o:r>
        <o:r id="V:Rule42" type="connector" idref="#_x0000_s1137"/>
        <o:r id="V:Rule43" type="connector" idref="#自选图形 215">
          <o:proxy start="" idref="#_x0000_s1043" connectloc="2"/>
          <o:proxy end="" idref="#自选图形 1096" connectloc="0"/>
        </o:r>
        <o:r id="V:Rule44" type="connector" idref="#_x0000_s1140"/>
        <o:r id="V:Rule45" type="connector" idref="#自选图形 184">
          <o:proxy start="" idref="#_x0000_s1043" connectloc="2"/>
          <o:proxy end="" idref="#自选图形 1096" connectloc="0"/>
        </o:r>
        <o:r id="V:Rule46" type="connector" idref="#_x0000_s1135"/>
        <o:r id="V:Rule47" type="connector" idref="#自选图形 137">
          <o:proxy end="" idref="#自选图形 1096" connectloc="0"/>
        </o:r>
        <o:r id="V:Rule48" type="connector" idref="#自选图形 192">
          <o:proxy start="" idref="#_x0000_s1043" connectloc="2"/>
          <o:proxy end="" idref="#自选图形 1096" connectloc="0"/>
        </o:r>
        <o:r id="V:Rule49" type="connector" idref="#自选图形 145">
          <o:proxy end="" idref="#自选图形 1096" connectloc="0"/>
        </o:r>
        <o:r id="V:Rule50" type="connector" idref="#自选图形 139"/>
        <o:r id="V:Rule51" type="connector" idref="#自选图形 148"/>
        <o:r id="V:Rule52" type="connector" idref="#自选图形 186">
          <o:proxy start="" idref="#_x0000_s1043" connectloc="2"/>
          <o:proxy end="" idref="#自选图形 1096" connectloc="0"/>
        </o:r>
        <o:r id="V:Rule53" type="connector" idref="#自选图形 187">
          <o:proxy start="" idref="#_x0000_s1043" connectloc="2"/>
          <o:proxy end="" idref="#自选图形 1096" connectloc="0"/>
        </o:r>
        <o:r id="V:Rule54" type="connector" idref="#自选图形 161"/>
        <o:r id="V:Rule55" type="connector" idref="#自选图形 221">
          <o:proxy start="" idref="#_x0000_s1043" connectloc="2"/>
          <o:proxy end="" idref="#自选图形 1096" connectloc="0"/>
        </o:r>
        <o:r id="V:Rule56" type="connector" idref="#自选图形 208">
          <o:proxy start="" idref="#_x0000_s1043" connectloc="2"/>
          <o:proxy end="" idref="#自选图形 1096" connectloc="0"/>
        </o:r>
        <o:r id="V:Rule57" type="connector" idref="#自选图形 144"/>
        <o:r id="V:Rule58" type="connector" idref="#自选图形 124"/>
        <o:r id="V:Rule59" type="connector" idref="#自选图形 147">
          <o:proxy end="" idref="#自选图形 1096" connectloc="0"/>
        </o:r>
        <o:r id="V:Rule60" type="connector" idref="#_x0000_s1141"/>
        <o:r id="V:Rule61" type="connector" idref="#自选图形 133">
          <o:proxy end="" idref="#自选图形 1096" connectloc="0"/>
        </o:r>
        <o:r id="V:Rule62" type="connector" idref="#_x0000_s1134"/>
        <o:r id="V:Rule63" type="connector" idref="#自选图形 189">
          <o:proxy start="" idref="#_x0000_s1043" connectloc="2"/>
          <o:proxy end="" idref="#自选图形 1096" connectloc="0"/>
        </o:r>
        <o:r id="V:Rule64" type="connector" idref="#自选图形 125">
          <o:proxy end="" idref="#自选图形 1096" connectloc="0"/>
        </o:r>
        <o:r id="V:Rule65" type="connector" idref="#_x0000_s1139"/>
        <o:r id="V:Rule66" type="connector" idref="#自选图形 146">
          <o:proxy end="" idref="#自选图形 1096" connectloc="0"/>
        </o:r>
        <o:r id="V:Rule67" type="connector" idref="#_x0000_s1138"/>
        <o:r id="V:Rule68" type="connector" idref="#_x0000_s1136"/>
        <o:r id="V:Rule69" type="connector" idref="#自选图形 134">
          <o:proxy end="" idref="#自选图形 1096" connectloc="0"/>
        </o:r>
        <o:r id="V:Rule70" type="connector" idref="#自选图形 194">
          <o:proxy start="" idref="#_x0000_s1043" connectloc="2"/>
          <o:proxy end="" idref="#自选图形 1096" connectloc="0"/>
        </o:r>
        <o:r id="V:Rule71" type="connector" idref="#自选图形 126">
          <o:proxy end="" idref="#自选图形 1096" connectloc="0"/>
        </o:r>
        <o:r id="V:Rule72" type="connector" idref="#自选图形 1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18A"/>
    <w:pPr>
      <w:widowControl w:val="0"/>
      <w:jc w:val="both"/>
    </w:pPr>
    <w:rPr>
      <w:rFonts w:ascii="宋体" w:eastAsia="宋体" w:hAnsi="宋体" w:cs="宋体"/>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
    <w:name w:val="正文 New New New New"/>
    <w:qFormat/>
    <w:rsid w:val="0033418A"/>
    <w:pPr>
      <w:widowControl w:val="0"/>
      <w:jc w:val="both"/>
    </w:pPr>
    <w:rPr>
      <w:rFonts w:ascii="Times New Roman" w:eastAsia="仿宋_GB2312" w:hAnsi="Times New Roman" w:cs="Times New Roman"/>
      <w:sz w:val="32"/>
      <w:szCs w:val="24"/>
    </w:rPr>
  </w:style>
  <w:style w:type="paragraph" w:styleId="a3">
    <w:name w:val="header"/>
    <w:basedOn w:val="a"/>
    <w:link w:val="Char"/>
    <w:uiPriority w:val="99"/>
    <w:semiHidden/>
    <w:unhideWhenUsed/>
    <w:rsid w:val="003B0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0C8B"/>
    <w:rPr>
      <w:rFonts w:ascii="宋体" w:eastAsia="宋体" w:hAnsi="宋体" w:cs="宋体"/>
      <w:sz w:val="18"/>
      <w:szCs w:val="18"/>
    </w:rPr>
  </w:style>
  <w:style w:type="paragraph" w:styleId="a4">
    <w:name w:val="footer"/>
    <w:basedOn w:val="a"/>
    <w:link w:val="Char0"/>
    <w:uiPriority w:val="99"/>
    <w:semiHidden/>
    <w:unhideWhenUsed/>
    <w:rsid w:val="003B0C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0C8B"/>
    <w:rPr>
      <w:rFonts w:ascii="宋体" w:eastAsia="宋体" w:hAnsi="宋体" w:cs="宋体"/>
      <w:sz w:val="18"/>
      <w:szCs w:val="18"/>
    </w:rPr>
  </w:style>
  <w:style w:type="paragraph" w:styleId="a5">
    <w:name w:val="Balloon Text"/>
    <w:basedOn w:val="a"/>
    <w:link w:val="Char1"/>
    <w:uiPriority w:val="99"/>
    <w:semiHidden/>
    <w:unhideWhenUsed/>
    <w:rsid w:val="00AE7C5F"/>
    <w:rPr>
      <w:sz w:val="18"/>
      <w:szCs w:val="18"/>
    </w:rPr>
  </w:style>
  <w:style w:type="character" w:customStyle="1" w:styleId="Char1">
    <w:name w:val="批注框文本 Char"/>
    <w:basedOn w:val="a0"/>
    <w:link w:val="a5"/>
    <w:uiPriority w:val="99"/>
    <w:semiHidden/>
    <w:rsid w:val="00AE7C5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2022-01-04T06:47:00Z</dcterms:created>
  <dcterms:modified xsi:type="dcterms:W3CDTF">2023-03-24T07:34:00Z</dcterms:modified>
</cp:coreProperties>
</file>