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pacing w:line="540" w:lineRule="exact"/>
        <w:rPr>
          <w:rFonts w:ascii="黑体" w:hAnsi="黑体" w:eastAsia="黑体"/>
          <w:szCs w:val="32"/>
        </w:rPr>
      </w:pPr>
    </w:p>
    <w:p>
      <w:pPr>
        <w:spacing w:line="500" w:lineRule="exact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第七届大中城市联合招聘高校毕业生（秋季）专场活动信息汇总表</w:t>
      </w:r>
    </w:p>
    <w:p>
      <w:pPr>
        <w:spacing w:line="560" w:lineRule="exac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表1：</w:t>
      </w:r>
      <w:r>
        <w:rPr>
          <w:rFonts w:ascii="楷体" w:hAnsi="楷体" w:eastAsia="楷体"/>
          <w:szCs w:val="32"/>
        </w:rPr>
        <w:t>XX</w:t>
      </w:r>
      <w:r>
        <w:rPr>
          <w:rFonts w:hint="eastAsia" w:ascii="楷体" w:hAnsi="楷体" w:eastAsia="楷体"/>
          <w:szCs w:val="32"/>
        </w:rPr>
        <w:t>市开展大中城市联合招聘活动城市列表</w:t>
      </w:r>
    </w:p>
    <w:tbl>
      <w:tblPr>
        <w:tblStyle w:val="3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3544"/>
        <w:gridCol w:w="1811"/>
        <w:gridCol w:w="1875"/>
        <w:gridCol w:w="1842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省市名称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参与机构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网络招聘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现场招聘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5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如：福州市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福州市人事人才公共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服务中心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>
      <w:pPr>
        <w:spacing w:line="560" w:lineRule="exac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表2：</w:t>
      </w:r>
      <w:r>
        <w:rPr>
          <w:rFonts w:ascii="楷体" w:hAnsi="楷体" w:eastAsia="楷体"/>
          <w:szCs w:val="32"/>
        </w:rPr>
        <w:t>XX</w:t>
      </w:r>
      <w:r>
        <w:rPr>
          <w:rFonts w:hint="eastAsia" w:ascii="楷体" w:hAnsi="楷体" w:eastAsia="楷体"/>
          <w:szCs w:val="32"/>
        </w:rPr>
        <w:t>市现场招聘会场次汇总表</w:t>
      </w:r>
    </w:p>
    <w:tbl>
      <w:tblPr>
        <w:tblStyle w:val="3"/>
        <w:tblW w:w="13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843"/>
        <w:gridCol w:w="1985"/>
        <w:gridCol w:w="1984"/>
        <w:gridCol w:w="1559"/>
        <w:gridCol w:w="1843"/>
        <w:gridCol w:w="18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海报邮寄地址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如：福州市人事人才公共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服务中心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33D60"/>
    <w:rsid w:val="1B333D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2019-09-09T03:13:00Z</dcterms:created>
  <dc:creator>刘瑜琳</dc:creator>
  <cp:lastModifiedBy>刘瑜琳</cp:lastModifiedBy>
  <dcterms:modified xsi:type="dcterms:W3CDTF">2019-09-09T03:15:22Z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