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仿宋_GB2312"/>
          <w:szCs w:val="32"/>
        </w:rPr>
      </w:pPr>
      <w:bookmarkStart w:id="0" w:name="_GoBack"/>
      <w:bookmarkEnd w:id="0"/>
      <w:r>
        <w:rPr>
          <w:rFonts w:hint="eastAsia" w:ascii="黑体" w:hAnsi="黑体" w:eastAsia="黑体" w:cs="仿宋_GB2312"/>
          <w:szCs w:val="32"/>
        </w:rPr>
        <w:t>附件5</w:t>
      </w:r>
    </w:p>
    <w:p>
      <w:pPr>
        <w:spacing w:line="500" w:lineRule="exact"/>
        <w:jc w:val="left"/>
        <w:rPr>
          <w:rFonts w:ascii="黑体" w:hAnsi="黑体" w:eastAsia="黑体" w:cs="仿宋_GB2312"/>
          <w:szCs w:val="32"/>
        </w:rPr>
      </w:pPr>
    </w:p>
    <w:p>
      <w:pPr>
        <w:spacing w:line="5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第七届大中城市联合招聘高校毕业生（秋季）</w:t>
      </w:r>
    </w:p>
    <w:p>
      <w:pPr>
        <w:spacing w:line="5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专场活动基本</w:t>
      </w:r>
      <w:r>
        <w:rPr>
          <w:rFonts w:hint="eastAsia" w:ascii="方正小标宋简体" w:hAnsi="宋体" w:eastAsia="方正小标宋简体"/>
          <w:bCs/>
          <w:spacing w:val="-10"/>
          <w:sz w:val="36"/>
          <w:szCs w:val="36"/>
        </w:rPr>
        <w:t>情况统计表</w:t>
      </w:r>
    </w:p>
    <w:p>
      <w:pPr>
        <w:spacing w:line="500" w:lineRule="exact"/>
        <w:rPr>
          <w:rFonts w:ascii="仿宋_GB2312" w:hAnsi="楷体"/>
          <w:szCs w:val="32"/>
        </w:rPr>
      </w:pPr>
      <w:r>
        <w:rPr>
          <w:rFonts w:hint="eastAsia" w:ascii="仿宋_GB2312" w:hAnsi="楷体"/>
          <w:szCs w:val="32"/>
        </w:rPr>
        <w:t>牵头单位名称：</w:t>
      </w:r>
    </w:p>
    <w:tbl>
      <w:tblPr>
        <w:tblStyle w:val="3"/>
        <w:tblW w:w="8450" w:type="dxa"/>
        <w:tblInd w:w="93" w:type="dxa"/>
        <w:tblLayout w:type="fixed"/>
        <w:tblCellMar>
          <w:top w:w="0" w:type="dxa"/>
          <w:left w:w="108" w:type="dxa"/>
          <w:bottom w:w="0" w:type="dxa"/>
          <w:right w:w="108" w:type="dxa"/>
        </w:tblCellMar>
      </w:tblPr>
      <w:tblGrid>
        <w:gridCol w:w="724"/>
        <w:gridCol w:w="1276"/>
        <w:gridCol w:w="4252"/>
        <w:gridCol w:w="2198"/>
      </w:tblGrid>
      <w:tr>
        <w:tblPrEx>
          <w:tblLayout w:type="fixed"/>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b/>
                <w:kern w:val="0"/>
                <w:szCs w:val="32"/>
              </w:rPr>
            </w:pPr>
            <w:r>
              <w:rPr>
                <w:rFonts w:hint="eastAsia" w:ascii="仿宋_GB2312" w:hAnsi="宋体" w:cs="宋体"/>
                <w:b/>
                <w:kern w:val="0"/>
                <w:szCs w:val="32"/>
              </w:rPr>
              <w:t>编号</w:t>
            </w:r>
          </w:p>
        </w:tc>
        <w:tc>
          <w:tcPr>
            <w:tcW w:w="552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b/>
                <w:kern w:val="0"/>
                <w:szCs w:val="32"/>
              </w:rPr>
            </w:pPr>
            <w:r>
              <w:rPr>
                <w:rFonts w:hint="eastAsia" w:ascii="仿宋_GB2312" w:hAnsi="宋体" w:cs="宋体"/>
                <w:b/>
                <w:kern w:val="0"/>
                <w:szCs w:val="32"/>
              </w:rPr>
              <w:t>填报项目</w:t>
            </w:r>
          </w:p>
        </w:tc>
        <w:tc>
          <w:tcPr>
            <w:tcW w:w="219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b/>
                <w:kern w:val="0"/>
                <w:szCs w:val="32"/>
              </w:rPr>
            </w:pPr>
            <w:r>
              <w:rPr>
                <w:rFonts w:hint="eastAsia" w:ascii="仿宋_GB2312" w:hAnsi="宋体" w:cs="宋体"/>
                <w:b/>
                <w:kern w:val="0"/>
                <w:szCs w:val="32"/>
              </w:rPr>
              <w:t>填报内容</w:t>
            </w:r>
          </w:p>
        </w:tc>
      </w:tr>
      <w:tr>
        <w:tblPrEx>
          <w:tblLayout w:type="fixed"/>
          <w:tblCellMar>
            <w:top w:w="0" w:type="dxa"/>
            <w:left w:w="108" w:type="dxa"/>
            <w:bottom w:w="0" w:type="dxa"/>
            <w:right w:w="108" w:type="dxa"/>
          </w:tblCellMar>
        </w:tblPrEx>
        <w:trPr>
          <w:trHeight w:val="275" w:hRule="atLeast"/>
        </w:trPr>
        <w:tc>
          <w:tcPr>
            <w:tcW w:w="724" w:type="dxa"/>
            <w:vMerge w:val="restart"/>
            <w:tcBorders>
              <w:top w:val="nil"/>
              <w:left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1</w:t>
            </w:r>
          </w:p>
        </w:tc>
        <w:tc>
          <w:tcPr>
            <w:tcW w:w="1276" w:type="dxa"/>
            <w:vMerge w:val="restart"/>
            <w:tcBorders>
              <w:left w:val="nil"/>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网络</w:t>
            </w:r>
          </w:p>
          <w:p>
            <w:pPr>
              <w:jc w:val="center"/>
              <w:rPr>
                <w:rFonts w:ascii="仿宋_GB2312" w:hAnsi="宋体" w:cs="宋体"/>
                <w:kern w:val="0"/>
                <w:szCs w:val="32"/>
              </w:rPr>
            </w:pPr>
            <w:r>
              <w:rPr>
                <w:rFonts w:hint="eastAsia" w:ascii="仿宋_GB2312" w:hAnsi="宋体" w:cs="宋体"/>
                <w:kern w:val="0"/>
                <w:szCs w:val="32"/>
              </w:rPr>
              <w:t>招聘会</w:t>
            </w: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szCs w:val="32"/>
              </w:rPr>
              <w:t>用人单位数量</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281" w:hRule="atLeast"/>
        </w:trPr>
        <w:tc>
          <w:tcPr>
            <w:tcW w:w="724" w:type="dxa"/>
            <w:vMerge w:val="continue"/>
            <w:tcBorders>
              <w:left w:val="single" w:color="auto" w:sz="4" w:space="0"/>
              <w:right w:val="single" w:color="auto" w:sz="4" w:space="0"/>
            </w:tcBorders>
            <w:vAlign w:val="center"/>
          </w:tcPr>
          <w:p>
            <w:pPr>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kern w:val="0"/>
                <w:szCs w:val="32"/>
              </w:rPr>
              <w:t>发布职位数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341" w:hRule="atLeast"/>
        </w:trPr>
        <w:tc>
          <w:tcPr>
            <w:tcW w:w="724" w:type="dxa"/>
            <w:vMerge w:val="continue"/>
            <w:tcBorders>
              <w:left w:val="single" w:color="auto" w:sz="4" w:space="0"/>
              <w:right w:val="single" w:color="auto" w:sz="4" w:space="0"/>
            </w:tcBorders>
            <w:vAlign w:val="center"/>
          </w:tcPr>
          <w:p>
            <w:pPr>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szCs w:val="32"/>
              </w:rPr>
              <w:t>拟招聘人数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275" w:hRule="atLeast"/>
        </w:trPr>
        <w:tc>
          <w:tcPr>
            <w:tcW w:w="724" w:type="dxa"/>
            <w:vMerge w:val="continue"/>
            <w:tcBorders>
              <w:left w:val="single" w:color="auto" w:sz="4" w:space="0"/>
              <w:right w:val="single" w:color="auto" w:sz="4" w:space="0"/>
            </w:tcBorders>
            <w:vAlign w:val="center"/>
          </w:tcPr>
          <w:p>
            <w:pPr>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szCs w:val="32"/>
              </w:rPr>
              <w:t>注册简历数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223" w:hRule="atLeast"/>
        </w:trPr>
        <w:tc>
          <w:tcPr>
            <w:tcW w:w="724" w:type="dxa"/>
            <w:vMerge w:val="continue"/>
            <w:tcBorders>
              <w:left w:val="single" w:color="auto" w:sz="4" w:space="0"/>
              <w:right w:val="single" w:color="auto" w:sz="4" w:space="0"/>
            </w:tcBorders>
            <w:vAlign w:val="center"/>
          </w:tcPr>
          <w:p>
            <w:pPr>
              <w:widowControl/>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szCs w:val="32"/>
              </w:rPr>
              <w:t>投递简历数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right w:val="single" w:color="auto" w:sz="4" w:space="0"/>
            </w:tcBorders>
            <w:vAlign w:val="center"/>
          </w:tcPr>
          <w:p>
            <w:pPr>
              <w:widowControl/>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tcPr>
          <w:p>
            <w:pPr>
              <w:jc w:val="center"/>
              <w:rPr>
                <w:rFonts w:ascii="仿宋_GB2312" w:hAnsi="宋体" w:cs="宋体"/>
                <w:szCs w:val="32"/>
              </w:rPr>
            </w:pPr>
            <w:r>
              <w:rPr>
                <w:rFonts w:hint="eastAsia" w:ascii="仿宋_GB2312" w:hAnsi="宋体" w:cs="宋体"/>
                <w:szCs w:val="32"/>
              </w:rPr>
              <w:t>初步达成意向人数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31"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kern w:val="0"/>
                <w:szCs w:val="32"/>
              </w:rPr>
            </w:pPr>
            <w:r>
              <w:rPr>
                <w:rFonts w:hint="eastAsia" w:ascii="仿宋_GB2312" w:hAnsi="宋体" w:cs="宋体"/>
                <w:kern w:val="0"/>
                <w:szCs w:val="32"/>
              </w:rPr>
              <w:t>2</w:t>
            </w:r>
          </w:p>
        </w:tc>
        <w:tc>
          <w:tcPr>
            <w:tcW w:w="1276" w:type="dxa"/>
            <w:vMerge w:val="restart"/>
            <w:tcBorders>
              <w:top w:val="single" w:color="auto" w:sz="4" w:space="0"/>
              <w:left w:val="nil"/>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现场</w:t>
            </w:r>
          </w:p>
          <w:p>
            <w:pPr>
              <w:jc w:val="center"/>
              <w:rPr>
                <w:rFonts w:ascii="仿宋_GB2312" w:hAnsi="宋体" w:cs="宋体"/>
                <w:kern w:val="0"/>
                <w:szCs w:val="32"/>
              </w:rPr>
            </w:pPr>
            <w:r>
              <w:rPr>
                <w:rFonts w:hint="eastAsia" w:ascii="仿宋_GB2312" w:hAnsi="宋体" w:cs="宋体"/>
                <w:kern w:val="0"/>
                <w:szCs w:val="32"/>
              </w:rPr>
              <w:t>招聘会</w:t>
            </w: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举办场次数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516" w:hRule="atLeast"/>
        </w:trPr>
        <w:tc>
          <w:tcPr>
            <w:tcW w:w="724" w:type="dxa"/>
            <w:vMerge w:val="continue"/>
            <w:tcBorders>
              <w:top w:val="nil"/>
              <w:left w:val="single" w:color="auto" w:sz="4" w:space="0"/>
              <w:right w:val="single" w:color="auto" w:sz="4" w:space="0"/>
            </w:tcBorders>
            <w:vAlign w:val="center"/>
          </w:tcPr>
          <w:p>
            <w:pPr>
              <w:widowControl/>
              <w:jc w:val="center"/>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参会用人单位数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72" w:hRule="atLeast"/>
        </w:trPr>
        <w:tc>
          <w:tcPr>
            <w:tcW w:w="724" w:type="dxa"/>
            <w:vMerge w:val="continue"/>
            <w:tcBorders>
              <w:top w:val="nil"/>
              <w:left w:val="single" w:color="auto" w:sz="4" w:space="0"/>
              <w:right w:val="single" w:color="auto" w:sz="4" w:space="0"/>
            </w:tcBorders>
            <w:vAlign w:val="center"/>
          </w:tcPr>
          <w:p>
            <w:pPr>
              <w:widowControl/>
              <w:jc w:val="left"/>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发布职位数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08" w:hRule="atLeast"/>
        </w:trPr>
        <w:tc>
          <w:tcPr>
            <w:tcW w:w="724" w:type="dxa"/>
            <w:vMerge w:val="continue"/>
            <w:tcBorders>
              <w:top w:val="nil"/>
              <w:left w:val="single" w:color="auto" w:sz="4" w:space="0"/>
              <w:right w:val="single" w:color="auto" w:sz="4" w:space="0"/>
            </w:tcBorders>
            <w:vAlign w:val="center"/>
          </w:tcPr>
          <w:p>
            <w:pPr>
              <w:widowControl/>
              <w:jc w:val="left"/>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拟招聘人数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15" w:hRule="atLeast"/>
        </w:trPr>
        <w:tc>
          <w:tcPr>
            <w:tcW w:w="724" w:type="dxa"/>
            <w:vMerge w:val="continue"/>
            <w:tcBorders>
              <w:left w:val="single" w:color="auto" w:sz="4" w:space="0"/>
              <w:right w:val="single" w:color="auto" w:sz="4" w:space="0"/>
            </w:tcBorders>
            <w:vAlign w:val="center"/>
          </w:tcPr>
          <w:p>
            <w:pPr>
              <w:widowControl/>
              <w:jc w:val="left"/>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入场学生人数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left"/>
              <w:rPr>
                <w:rFonts w:ascii="仿宋_GB2312" w:hAnsi="宋体" w:cs="宋体"/>
                <w:kern w:val="0"/>
                <w:szCs w:val="32"/>
              </w:rPr>
            </w:pPr>
          </w:p>
        </w:tc>
        <w:tc>
          <w:tcPr>
            <w:tcW w:w="1276" w:type="dxa"/>
            <w:vMerge w:val="continue"/>
            <w:tcBorders>
              <w:left w:val="nil"/>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收取简历数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r>
        <w:tblPrEx>
          <w:tblLayout w:type="fixed"/>
          <w:tblCellMar>
            <w:top w:w="0" w:type="dxa"/>
            <w:left w:w="108" w:type="dxa"/>
            <w:bottom w:w="0" w:type="dxa"/>
            <w:right w:w="108" w:type="dxa"/>
          </w:tblCellMar>
        </w:tblPrEx>
        <w:trPr>
          <w:trHeight w:val="426" w:hRule="atLeast"/>
        </w:trPr>
        <w:tc>
          <w:tcPr>
            <w:tcW w:w="724"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cs="宋体"/>
                <w:kern w:val="0"/>
                <w:szCs w:val="32"/>
              </w:rPr>
            </w:pPr>
          </w:p>
        </w:tc>
        <w:tc>
          <w:tcPr>
            <w:tcW w:w="1276" w:type="dxa"/>
            <w:vMerge w:val="continue"/>
            <w:tcBorders>
              <w:left w:val="nil"/>
              <w:bottom w:val="single" w:color="auto" w:sz="4" w:space="0"/>
              <w:right w:val="single" w:color="auto" w:sz="4" w:space="0"/>
            </w:tcBorders>
            <w:vAlign w:val="center"/>
          </w:tcPr>
          <w:p>
            <w:pPr>
              <w:jc w:val="center"/>
              <w:rPr>
                <w:rFonts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r>
              <w:rPr>
                <w:rFonts w:hint="eastAsia" w:ascii="仿宋_GB2312" w:hAnsi="宋体" w:cs="宋体"/>
                <w:kern w:val="0"/>
                <w:szCs w:val="32"/>
              </w:rPr>
              <w:t>初步达成意向人数</w:t>
            </w:r>
          </w:p>
        </w:tc>
        <w:tc>
          <w:tcPr>
            <w:tcW w:w="2198"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Cs w:val="32"/>
              </w:rPr>
            </w:pPr>
          </w:p>
        </w:tc>
      </w:tr>
    </w:tbl>
    <w:p>
      <w:pPr>
        <w:ind w:firstLine="602" w:firstLineChars="200"/>
        <w:rPr>
          <w:rFonts w:hint="eastAsia" w:ascii="仿宋_GB2312" w:hAnsi="仿宋"/>
          <w:sz w:val="30"/>
          <w:szCs w:val="30"/>
          <w:shd w:val="clear" w:color="auto" w:fill="FFFFFF"/>
        </w:rPr>
      </w:pPr>
      <w:r>
        <w:rPr>
          <w:rFonts w:hint="eastAsia" w:ascii="仿宋" w:hAnsi="仿宋" w:eastAsia="仿宋"/>
          <w:b/>
          <w:sz w:val="30"/>
          <w:szCs w:val="30"/>
          <w:shd w:val="clear" w:color="auto" w:fill="FFFFFF"/>
        </w:rPr>
        <w:t>备注：</w:t>
      </w:r>
      <w:r>
        <w:rPr>
          <w:rFonts w:hint="eastAsia" w:ascii="仿宋_GB2312" w:hAnsi="仿宋"/>
          <w:sz w:val="30"/>
          <w:szCs w:val="30"/>
          <w:shd w:val="clear" w:color="auto" w:fill="FFFFFF"/>
        </w:rPr>
        <w:t>网络招聘会要填写活动期间各地在本地网站开展的毕业生网络招聘会数据情况。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D6C5A"/>
    <w:rsid w:val="0A2D6C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2019-09-09T03:13:00Z</dcterms:created>
  <dc:creator>刘瑜琳</dc:creator>
  <cp:lastModifiedBy>刘瑜琳</cp:lastModifiedBy>
  <dcterms:modified xsi:type="dcterms:W3CDTF">2019-09-09T03:15:28Z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