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C5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4E6C2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2948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“揭榜挂帅”职业技能培训项目汇总表</w:t>
      </w:r>
    </w:p>
    <w:p w14:paraId="2AD41A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FAAF9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单位：（盖章）</w:t>
      </w:r>
    </w:p>
    <w:tbl>
      <w:tblPr>
        <w:tblStyle w:val="3"/>
        <w:tblpPr w:leftFromText="180" w:rightFromText="180" w:vertAnchor="text" w:horzAnchor="page" w:tblpXSpec="center" w:tblpY="402"/>
        <w:tblOverlap w:val="never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773"/>
        <w:gridCol w:w="2325"/>
        <w:gridCol w:w="3166"/>
      </w:tblGrid>
      <w:tr w14:paraId="514C8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75" w:type="dxa"/>
            <w:noWrap w:val="0"/>
            <w:vAlign w:val="center"/>
          </w:tcPr>
          <w:p w14:paraId="5FB94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73" w:type="dxa"/>
            <w:noWrap w:val="0"/>
            <w:vAlign w:val="center"/>
          </w:tcPr>
          <w:p w14:paraId="463D4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拟申报职业技能培训项目</w:t>
            </w:r>
          </w:p>
        </w:tc>
        <w:tc>
          <w:tcPr>
            <w:tcW w:w="2325" w:type="dxa"/>
            <w:noWrap w:val="0"/>
            <w:vAlign w:val="center"/>
          </w:tcPr>
          <w:p w14:paraId="0422AF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拟申报职业（工种）及代码</w:t>
            </w:r>
          </w:p>
        </w:tc>
        <w:tc>
          <w:tcPr>
            <w:tcW w:w="3166" w:type="dxa"/>
            <w:noWrap w:val="0"/>
            <w:vAlign w:val="center"/>
          </w:tcPr>
          <w:p w14:paraId="65CCE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推荐理由</w:t>
            </w:r>
          </w:p>
        </w:tc>
      </w:tr>
      <w:tr w14:paraId="3FE3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75" w:type="dxa"/>
            <w:noWrap w:val="0"/>
            <w:vAlign w:val="center"/>
          </w:tcPr>
          <w:p w14:paraId="27B83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629D8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54F3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6" w:type="dxa"/>
            <w:noWrap w:val="0"/>
            <w:vAlign w:val="center"/>
          </w:tcPr>
          <w:p w14:paraId="677EC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E4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75" w:type="dxa"/>
            <w:noWrap w:val="0"/>
            <w:vAlign w:val="center"/>
          </w:tcPr>
          <w:p w14:paraId="67C63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400C4E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36EB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6" w:type="dxa"/>
            <w:noWrap w:val="0"/>
            <w:vAlign w:val="center"/>
          </w:tcPr>
          <w:p w14:paraId="623FE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8A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75" w:type="dxa"/>
            <w:noWrap w:val="0"/>
            <w:vAlign w:val="center"/>
          </w:tcPr>
          <w:p w14:paraId="18D8C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50E6F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52D68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6" w:type="dxa"/>
            <w:noWrap w:val="0"/>
            <w:vAlign w:val="center"/>
          </w:tcPr>
          <w:p w14:paraId="3DEF7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97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75" w:type="dxa"/>
            <w:noWrap w:val="0"/>
            <w:vAlign w:val="center"/>
          </w:tcPr>
          <w:p w14:paraId="6D6B9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497C5C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D15D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6" w:type="dxa"/>
            <w:noWrap w:val="0"/>
            <w:vAlign w:val="center"/>
          </w:tcPr>
          <w:p w14:paraId="2C8169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DF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975" w:type="dxa"/>
            <w:noWrap w:val="0"/>
            <w:vAlign w:val="center"/>
          </w:tcPr>
          <w:p w14:paraId="477C1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2C870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7E12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6" w:type="dxa"/>
            <w:noWrap w:val="0"/>
            <w:vAlign w:val="center"/>
          </w:tcPr>
          <w:p w14:paraId="38A75C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46C7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备注：推荐理由含必要性（含产业需求情况、技能人才缺口情况、项目特色亮点等）和可行性（本地本行业实施培训的资源基础、条件保障等）。</w:t>
      </w:r>
    </w:p>
    <w:p w14:paraId="1A7BF0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联系人：                联系方式：</w:t>
      </w:r>
    </w:p>
    <w:p w14:paraId="42B8BF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D5577"/>
    <w:rsid w:val="454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2025-06-06T07:34:00Z</dcterms:created>
  <dc:creator>彩虹</dc:creator>
  <cp:lastModifiedBy>彩虹</cp:lastModifiedBy>
  <dcterms:modified xsi:type="dcterms:W3CDTF">2025-06-06T07:35:01Z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EB7BCD46859B49259B44A729B7AD1336_11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